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C0" w:rsidRDefault="000751C0" w:rsidP="00920C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51C0" w:rsidRDefault="000751C0" w:rsidP="000751C0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43431" cy="8667750"/>
            <wp:effectExtent l="19050" t="0" r="0" b="0"/>
            <wp:docPr id="1" name="Рисунок 1" descr="C:\Users\Админ\Pictures\2018-11-28 00000\0000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8-11-28 00000\0000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431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1C0" w:rsidRDefault="000751C0" w:rsidP="00920C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51C0" w:rsidRDefault="000751C0" w:rsidP="00920C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0C69" w:rsidRPr="005B50D9" w:rsidRDefault="00920C69" w:rsidP="00920C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5B50D9">
        <w:rPr>
          <w:rFonts w:ascii="Times New Roman" w:hAnsi="Times New Roman"/>
          <w:b/>
          <w:sz w:val="24"/>
          <w:szCs w:val="24"/>
          <w:lang w:eastAsia="ru-RU"/>
        </w:rPr>
        <w:t>. Планируемые результаты изучения предмета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Учащиеся должны: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1. Знать (понимать):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– географические особенности природных регионов России; основные географические объекты;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– причины, обуславливающие разнообразие природы нашей Родины;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– связи между географическим положением, природными условиями и хозяйственными особенностями отдельных регионов страны;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– факторы размещения основных отраслей хозяйства России;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– основные отрасли хозяйства России, географию их размещения;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– крупнейшие городские агломерации нашей страны;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 xml:space="preserve">– причины возникновения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геоэкологических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проблем, а также меры по их предотвращению;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–географию народов, населяющих нашу страну.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 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2. Уметь: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– давать характеристики крупных регионов нашей страны, в том числе с использованием карт атласа;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– приводить примеры рационального природопользования; прогнозировать изменения природных объектов в результате хозяйственной деятельности человека;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– объяснять особенности хозяйства регионов России и их экономические связи.</w:t>
      </w:r>
    </w:p>
    <w:p w:rsidR="00920C69" w:rsidRDefault="00920C69" w:rsidP="00920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0C69" w:rsidRDefault="00920C69" w:rsidP="00920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0C69" w:rsidRPr="005B50D9" w:rsidRDefault="00920C69" w:rsidP="00920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0C69" w:rsidRPr="005B50D9" w:rsidRDefault="00920C69" w:rsidP="00920C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0D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B50D9">
        <w:rPr>
          <w:rFonts w:ascii="Times New Roman" w:hAnsi="Times New Roman"/>
          <w:b/>
          <w:sz w:val="24"/>
          <w:szCs w:val="24"/>
        </w:rPr>
        <w:t>.Содержание курса</w:t>
      </w:r>
    </w:p>
    <w:p w:rsidR="00920C69" w:rsidRPr="005B50D9" w:rsidRDefault="00920C69" w:rsidP="00920C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ЧАСТЬ II. </w:t>
      </w:r>
      <w:r w:rsidRPr="005B50D9">
        <w:rPr>
          <w:rFonts w:ascii="Times New Roman" w:hAnsi="Times New Roman"/>
          <w:sz w:val="24"/>
          <w:szCs w:val="24"/>
          <w:lang w:eastAsia="ru-RU"/>
        </w:rPr>
        <w:t>НАСЕЛЕНИЕ И ХОЗЯЙСТВО РОССИИ</w:t>
      </w:r>
    </w:p>
    <w:p w:rsidR="00920C69" w:rsidRPr="005B50D9" w:rsidRDefault="00920C69" w:rsidP="00920C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9 КЛАСС (68 часов)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 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Введение. Экономическая и социальная география </w:t>
      </w:r>
      <w:r w:rsidRPr="005B50D9">
        <w:rPr>
          <w:rFonts w:ascii="Times New Roman" w:hAnsi="Times New Roman"/>
          <w:sz w:val="24"/>
          <w:szCs w:val="24"/>
          <w:lang w:eastAsia="ru-RU"/>
        </w:rPr>
        <w:t>(1 час)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Предмет экономической и социальной географии. Хозяйственный комплекс – главный объект исследования экономической географии. Различия между природным и хозяйственным комплексом.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понятия: </w:t>
      </w:r>
      <w:r w:rsidRPr="005B50D9">
        <w:rPr>
          <w:rFonts w:ascii="Times New Roman" w:hAnsi="Times New Roman"/>
          <w:sz w:val="24"/>
          <w:szCs w:val="24"/>
          <w:lang w:eastAsia="ru-RU"/>
        </w:rPr>
        <w:t>экономическая и социальная география, хозяйственный комплекс.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 </w:t>
      </w:r>
    </w:p>
    <w:p w:rsidR="00920C69" w:rsidRPr="005B50D9" w:rsidRDefault="00920C69" w:rsidP="00920C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Раздел 1. ОБЩИЙ ОБЗОР РОССИИ</w:t>
      </w: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50D9">
        <w:rPr>
          <w:rFonts w:ascii="Times New Roman" w:hAnsi="Times New Roman"/>
          <w:sz w:val="24"/>
          <w:szCs w:val="24"/>
          <w:lang w:eastAsia="ru-RU"/>
        </w:rPr>
        <w:t>(7 часов)</w:t>
      </w:r>
    </w:p>
    <w:p w:rsidR="00920C69" w:rsidRPr="005B50D9" w:rsidRDefault="00920C69" w:rsidP="00920C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 </w:t>
      </w:r>
    </w:p>
    <w:p w:rsidR="00920C69" w:rsidRPr="005B50D9" w:rsidRDefault="00920C69" w:rsidP="00920C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 xml:space="preserve">Тема 1. </w:t>
      </w: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>Россия на карте мира.</w:t>
      </w:r>
    </w:p>
    <w:p w:rsidR="00920C69" w:rsidRPr="005B50D9" w:rsidRDefault="00920C69" w:rsidP="00920C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>Природные условия и ресурсы России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 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 xml:space="preserve">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экономик</w:t>
      </w:r>
      <w:proofErr w:type="gramStart"/>
      <w:r w:rsidRPr="005B50D9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и политико-географического положения страны.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lastRenderedPageBreak/>
        <w:t>Административно-территориальное деление России и его эволюция. Россия – федеративное государство. Субъекты РФ. Территориальные и национальные образования в составе РФ. Федеральные округа.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 xml:space="preserve">Экономико-географическое районирование. Принципы районирования: однородность и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многоуровневость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>. Специализация хозяйства –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Природные условия. Их прямое и косвенное влияние. Адаптация человека к природным условиям –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 xml:space="preserve">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Лесоизбыточные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лесодефицитные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районы. Рекреационные ресурсы и перспективы их освоения. Объекты Всемирного наследия на территории России.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понятия: </w:t>
      </w:r>
      <w:r w:rsidRPr="005B50D9">
        <w:rPr>
          <w:rFonts w:ascii="Times New Roman" w:hAnsi="Times New Roman"/>
          <w:sz w:val="24"/>
          <w:szCs w:val="24"/>
          <w:lang w:eastAsia="ru-RU"/>
        </w:rPr>
        <w:t>социально-экономическая география, хозяйственный комплекс, экономико-географическое положение, политико-географическое положение, геополитика, административно-территориальное деление, субъекты Федерации, экономический район, районирование, специализация, природные условия, адаптация, природные ресурсы.</w:t>
      </w:r>
      <w:proofErr w:type="gramEnd"/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5B50D9">
        <w:rPr>
          <w:rFonts w:ascii="Times New Roman" w:hAnsi="Times New Roman"/>
          <w:sz w:val="24"/>
          <w:szCs w:val="24"/>
          <w:lang w:eastAsia="ru-RU"/>
        </w:rPr>
        <w:t xml:space="preserve">1.Нанесение на контурную карту соседних с Россией стран.2. Определение мест пересечения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гос</w:t>
      </w:r>
      <w:proofErr w:type="gramStart"/>
      <w:r w:rsidRPr="005B50D9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5B50D9">
        <w:rPr>
          <w:rFonts w:ascii="Times New Roman" w:hAnsi="Times New Roman"/>
          <w:sz w:val="24"/>
          <w:szCs w:val="24"/>
          <w:lang w:eastAsia="ru-RU"/>
        </w:rPr>
        <w:t>раницы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крупными автомобильными и железными дорогами, трубопроводами и водными путями.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0C69" w:rsidRPr="005B50D9" w:rsidRDefault="00920C69" w:rsidP="00920C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 xml:space="preserve">Тема 2. </w:t>
      </w: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Население России </w:t>
      </w:r>
      <w:r w:rsidRPr="005B50D9">
        <w:rPr>
          <w:rFonts w:ascii="Times New Roman" w:hAnsi="Times New Roman"/>
          <w:sz w:val="24"/>
          <w:szCs w:val="24"/>
          <w:lang w:eastAsia="ru-RU"/>
        </w:rPr>
        <w:t>(7 часов)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 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Демография. Переписи населения. Численность населения Росс</w:t>
      </w:r>
      <w:proofErr w:type="gramStart"/>
      <w:r w:rsidRPr="005B50D9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динамика. Естественный прирост населения. Воспроизводство населения. Традиционный и современный тип воспроизводства. Демографические кризисы. Демографическая ситуация в современной России. Половозрастная структура населения. Трудовые ресурсы России. Рынок труда. Безработица в России.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Плотность населения. Две зоны расселения и их характеристики. Миграции населения и их причины. Внутренние и внешние миграции в России. Вынужденные переселенцы, беженцы. Миграционные волны.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Расселение и его формы. Города России. Урбанизация. Уровень урбанизации субъектов Федерации. Функции городских поселений и виды городов. Городские агломерации.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 xml:space="preserve">Народы России. Языковая классификация народов. Языковые семьи и группы. Религиозный состав населения России. Распространение основных религий на территории России.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Этнорелигиозные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конфликты и возможные пути их решения.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понятия: </w:t>
      </w:r>
      <w:r w:rsidRPr="005B50D9">
        <w:rPr>
          <w:rFonts w:ascii="Times New Roman" w:hAnsi="Times New Roman"/>
          <w:sz w:val="24"/>
          <w:szCs w:val="24"/>
          <w:lang w:eastAsia="ru-RU"/>
        </w:rPr>
        <w:t>естественный прирост, воспроизводство населения, трудовые ресурсы, плотность населения, миграции, расселение, урбанизация.</w:t>
      </w:r>
      <w:proofErr w:type="gramEnd"/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5B50D9">
        <w:rPr>
          <w:rFonts w:ascii="Times New Roman" w:hAnsi="Times New Roman"/>
          <w:sz w:val="24"/>
          <w:szCs w:val="24"/>
          <w:lang w:eastAsia="ru-RU"/>
        </w:rPr>
        <w:t xml:space="preserve">1.Нанесение на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колнтурную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карту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гнационально-территориальных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образований и краев.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 xml:space="preserve">2. Определение по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тсат</w:t>
      </w:r>
      <w:proofErr w:type="gramStart"/>
      <w:r w:rsidRPr="005B50D9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5B50D9">
        <w:rPr>
          <w:rFonts w:ascii="Times New Roman" w:hAnsi="Times New Roman"/>
          <w:sz w:val="24"/>
          <w:szCs w:val="24"/>
          <w:lang w:eastAsia="ru-RU"/>
        </w:rPr>
        <w:t>анным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плотности населения отдельных субъектов Федерации.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lastRenderedPageBreak/>
        <w:t>3. Составление таблицы «Народы России, не имеющие национально-территориальных образований в составе страны»</w:t>
      </w:r>
    </w:p>
    <w:p w:rsidR="00920C69" w:rsidRPr="005B50D9" w:rsidRDefault="00920C69" w:rsidP="00920C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Тема 3.</w:t>
      </w: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Хозяйство России </w:t>
      </w:r>
      <w:r w:rsidRPr="005B50D9">
        <w:rPr>
          <w:rFonts w:ascii="Times New Roman" w:hAnsi="Times New Roman"/>
          <w:sz w:val="24"/>
          <w:szCs w:val="24"/>
          <w:lang w:eastAsia="ru-RU"/>
        </w:rPr>
        <w:t>(18 часов)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 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Национальная экономика.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Топливно-энергетический комплекс.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Машиностроение.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Военно-промышленный комплекс.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Лесная промышленность.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Агропромышленный комплекс и его звенья.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Транспорт и его роль в национальной экономике.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Отрасли нематериальной сферы. Сфера услуг и ее география.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понятия: </w:t>
      </w:r>
      <w:r w:rsidRPr="005B50D9">
        <w:rPr>
          <w:rFonts w:ascii="Times New Roman" w:hAnsi="Times New Roman"/>
          <w:sz w:val="24"/>
          <w:szCs w:val="24"/>
          <w:lang w:eastAsia="ru-RU"/>
        </w:rPr>
        <w:t>национальная экономика (народное хозяйство), отрасль, предприятие, межотраслевой комплекс, факторы размещения производства, комбинирование производства, материальная и нематериальная сфера хозяйства, сфера услуг.</w:t>
      </w:r>
      <w:proofErr w:type="gramEnd"/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5B50D9">
        <w:rPr>
          <w:rFonts w:ascii="Times New Roman" w:hAnsi="Times New Roman"/>
          <w:bCs/>
          <w:sz w:val="24"/>
          <w:szCs w:val="24"/>
          <w:lang w:eastAsia="ru-RU"/>
        </w:rPr>
        <w:t>1.Выбор места для строительства предприятия на основе знания факторов размещения производства.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B50D9">
        <w:rPr>
          <w:rFonts w:ascii="Times New Roman" w:hAnsi="Times New Roman"/>
          <w:bCs/>
          <w:sz w:val="24"/>
          <w:szCs w:val="24"/>
          <w:lang w:eastAsia="ru-RU"/>
        </w:rPr>
        <w:t>2. Сравнительная характеристика двух или нескольких угольных бассейнов страны.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B50D9">
        <w:rPr>
          <w:rFonts w:ascii="Times New Roman" w:hAnsi="Times New Roman"/>
          <w:bCs/>
          <w:sz w:val="24"/>
          <w:szCs w:val="24"/>
          <w:lang w:eastAsia="ru-RU"/>
        </w:rPr>
        <w:t>3. Составление характеристики одной из металлургических баз на основе карт и стат</w:t>
      </w:r>
      <w:proofErr w:type="gramStart"/>
      <w:r w:rsidRPr="005B50D9">
        <w:rPr>
          <w:rFonts w:ascii="Times New Roman" w:hAnsi="Times New Roman"/>
          <w:bCs/>
          <w:sz w:val="24"/>
          <w:szCs w:val="24"/>
          <w:lang w:eastAsia="ru-RU"/>
        </w:rPr>
        <w:t>.д</w:t>
      </w:r>
      <w:proofErr w:type="gramEnd"/>
      <w:r w:rsidRPr="005B50D9">
        <w:rPr>
          <w:rFonts w:ascii="Times New Roman" w:hAnsi="Times New Roman"/>
          <w:bCs/>
          <w:sz w:val="24"/>
          <w:szCs w:val="24"/>
          <w:lang w:eastAsia="ru-RU"/>
        </w:rPr>
        <w:t>анных.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B50D9">
        <w:rPr>
          <w:rFonts w:ascii="Times New Roman" w:hAnsi="Times New Roman"/>
          <w:bCs/>
          <w:sz w:val="24"/>
          <w:szCs w:val="24"/>
          <w:lang w:eastAsia="ru-RU"/>
        </w:rPr>
        <w:t xml:space="preserve">4.Определение по картам главных факторов и </w:t>
      </w:r>
      <w:proofErr w:type="spellStart"/>
      <w:r w:rsidRPr="005B50D9">
        <w:rPr>
          <w:rFonts w:ascii="Times New Roman" w:hAnsi="Times New Roman"/>
          <w:bCs/>
          <w:sz w:val="24"/>
          <w:szCs w:val="24"/>
          <w:lang w:eastAsia="ru-RU"/>
        </w:rPr>
        <w:t>арйонов</w:t>
      </w:r>
      <w:proofErr w:type="spellEnd"/>
      <w:r w:rsidRPr="005B50D9">
        <w:rPr>
          <w:rFonts w:ascii="Times New Roman" w:hAnsi="Times New Roman"/>
          <w:bCs/>
          <w:sz w:val="24"/>
          <w:szCs w:val="24"/>
          <w:lang w:eastAsia="ru-RU"/>
        </w:rPr>
        <w:t xml:space="preserve"> размещения </w:t>
      </w:r>
      <w:proofErr w:type="spellStart"/>
      <w:r w:rsidRPr="005B50D9">
        <w:rPr>
          <w:rFonts w:ascii="Times New Roman" w:hAnsi="Times New Roman"/>
          <w:bCs/>
          <w:sz w:val="24"/>
          <w:szCs w:val="24"/>
          <w:lang w:eastAsia="ru-RU"/>
        </w:rPr>
        <w:t>аллюминиевой</w:t>
      </w:r>
      <w:proofErr w:type="spellEnd"/>
      <w:r w:rsidRPr="005B50D9">
        <w:rPr>
          <w:rFonts w:ascii="Times New Roman" w:hAnsi="Times New Roman"/>
          <w:bCs/>
          <w:sz w:val="24"/>
          <w:szCs w:val="24"/>
          <w:lang w:eastAsia="ru-RU"/>
        </w:rPr>
        <w:t xml:space="preserve"> промышленности.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B50D9">
        <w:rPr>
          <w:rFonts w:ascii="Times New Roman" w:hAnsi="Times New Roman"/>
          <w:bCs/>
          <w:sz w:val="24"/>
          <w:szCs w:val="24"/>
          <w:lang w:eastAsia="ru-RU"/>
        </w:rPr>
        <w:t xml:space="preserve">5. </w:t>
      </w:r>
      <w:proofErr w:type="spellStart"/>
      <w:r w:rsidRPr="005B50D9">
        <w:rPr>
          <w:rFonts w:ascii="Times New Roman" w:hAnsi="Times New Roman"/>
          <w:bCs/>
          <w:sz w:val="24"/>
          <w:szCs w:val="24"/>
          <w:lang w:eastAsia="ru-RU"/>
        </w:rPr>
        <w:t>Опреление</w:t>
      </w:r>
      <w:proofErr w:type="spellEnd"/>
      <w:r w:rsidRPr="005B50D9">
        <w:rPr>
          <w:rFonts w:ascii="Times New Roman" w:hAnsi="Times New Roman"/>
          <w:bCs/>
          <w:sz w:val="24"/>
          <w:szCs w:val="24"/>
          <w:lang w:eastAsia="ru-RU"/>
        </w:rPr>
        <w:t xml:space="preserve"> по картам основных центров размещения металлоемкого машиностроения.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Cs/>
          <w:sz w:val="24"/>
          <w:szCs w:val="24"/>
          <w:lang w:eastAsia="ru-RU"/>
        </w:rPr>
        <w:t>6. Определение по картам особенностей зональной специализации сельского хозяйства.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 </w:t>
      </w:r>
    </w:p>
    <w:p w:rsidR="00920C69" w:rsidRPr="005B50D9" w:rsidRDefault="00920C69" w:rsidP="00920C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Раздел 2. ЭКОНОМИЧЕСКИЕ РАЙОНЫ РОССИИ</w:t>
      </w: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50D9">
        <w:rPr>
          <w:rFonts w:ascii="Times New Roman" w:hAnsi="Times New Roman"/>
          <w:sz w:val="24"/>
          <w:szCs w:val="24"/>
          <w:lang w:eastAsia="ru-RU"/>
        </w:rPr>
        <w:t>(27 часов)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Северный экономический район, его географическое положение, ресурсы, население и специфика хозяйственной специализации. Единственный сырьевой район Западной зоны. Русский Север – самый большой по площади район ЕТР. Топливные и энергетические ресурсы – основа хозяйства района. Мурманск – морские ворота страны.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 xml:space="preserve">Северо-Западный экономический район, его географическое положение, ресурсы, население и специфика хозяйственной специализации.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– транзитный район между Россией и Европой. Бедность природными ресурсами. Выгодное географическое положение – главный фактор развития промышленности района. Опора на привозное сырье. Машиностроение – ведущая отрасль промышленности района. Санкт-Петербург – многофункциональный центр района.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Калининградская область – самая западная территория России.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Центральный экономический район,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Ограниченные природные ресурсы. Ключевая роль машиностроения. Старейший центр текстильной промышленности.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Центрально-Черноземный экономический район, его географическое положение, ресурсы, население и специфика хозяйственной специализации. Ведущая роль природных ресурсов в развитии хозяйства района. ЦЧР – один из крупнейших сельскохозяйственных районов России.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Волго-Вятский экономический район, его географическое положение, ресурсы, население и специфика хозяйственной специализации. Выгодность экономико-географического положения. Высококвалифицированные трудовые ресурсы района. Крупнейший центр автомобилестроения страны. Нижегородская агломерация – экономическое ядро района.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Северо-Кавказский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экономический район,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Поволжский экономический район,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Уральский экономический район,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Западно-Сибирский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экономический район, его географическое положение, ресурсы, население и специфика хозяйственной специализации. Главное богатство – огромные запасы нефти, газа и каменного угля. Ведущая роль топливно-энергетической промышленности. Черная металлургия Кузбасса.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Восточно-Сибирский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экономический район, его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Ангаро-Енисейский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каскад ГЭС — крупнейший производитель электроэнергии в стране. Перспективы развития энергоемких отраслей.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 xml:space="preserve">Дальневосточный экономический район,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</w:t>
      </w:r>
      <w:r w:rsidRPr="005B50D9">
        <w:rPr>
          <w:rFonts w:ascii="Times New Roman" w:hAnsi="Times New Roman"/>
          <w:sz w:val="24"/>
          <w:szCs w:val="24"/>
          <w:lang w:eastAsia="ru-RU"/>
        </w:rPr>
        <w:lastRenderedPageBreak/>
        <w:t>освоенность, удаленность от развитой части страны. Специализация – вывоз леса, рыбы, руд цветных металлов, золота, алмазов.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понятия: </w:t>
      </w:r>
      <w:r w:rsidRPr="005B50D9">
        <w:rPr>
          <w:rFonts w:ascii="Times New Roman" w:hAnsi="Times New Roman"/>
          <w:sz w:val="24"/>
          <w:szCs w:val="24"/>
          <w:lang w:eastAsia="ru-RU"/>
        </w:rPr>
        <w:t>транзитное положение, добывающие отрасли, энергоемкие производства, Нечерноземье.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5B50D9">
        <w:rPr>
          <w:rFonts w:ascii="Times New Roman" w:hAnsi="Times New Roman"/>
          <w:bCs/>
          <w:sz w:val="24"/>
          <w:szCs w:val="24"/>
          <w:lang w:eastAsia="ru-RU"/>
        </w:rPr>
        <w:t>1.</w:t>
      </w:r>
      <w:proofErr w:type="gramStart"/>
      <w:r w:rsidRPr="005B50D9">
        <w:rPr>
          <w:rFonts w:ascii="Times New Roman" w:hAnsi="Times New Roman"/>
          <w:bCs/>
          <w:sz w:val="24"/>
          <w:szCs w:val="24"/>
          <w:lang w:eastAsia="ru-RU"/>
        </w:rPr>
        <w:t>Экономико-географическая</w:t>
      </w:r>
      <w:proofErr w:type="gramEnd"/>
      <w:r w:rsidRPr="005B50D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B50D9">
        <w:rPr>
          <w:rFonts w:ascii="Times New Roman" w:hAnsi="Times New Roman"/>
          <w:bCs/>
          <w:sz w:val="24"/>
          <w:szCs w:val="24"/>
          <w:lang w:eastAsia="ru-RU"/>
        </w:rPr>
        <w:t>хар-ка</w:t>
      </w:r>
      <w:proofErr w:type="spellEnd"/>
      <w:r w:rsidRPr="005B50D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B50D9">
        <w:rPr>
          <w:rFonts w:ascii="Times New Roman" w:hAnsi="Times New Roman"/>
          <w:bCs/>
          <w:sz w:val="24"/>
          <w:szCs w:val="24"/>
          <w:lang w:eastAsia="ru-RU"/>
        </w:rPr>
        <w:t>тер-рии</w:t>
      </w:r>
      <w:proofErr w:type="spellEnd"/>
      <w:r w:rsidRPr="005B50D9">
        <w:rPr>
          <w:rFonts w:ascii="Times New Roman" w:hAnsi="Times New Roman"/>
          <w:bCs/>
          <w:sz w:val="24"/>
          <w:szCs w:val="24"/>
          <w:lang w:eastAsia="ru-RU"/>
        </w:rPr>
        <w:t xml:space="preserve"> по типовому плану.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B50D9">
        <w:rPr>
          <w:rFonts w:ascii="Times New Roman" w:hAnsi="Times New Roman"/>
          <w:bCs/>
          <w:sz w:val="24"/>
          <w:szCs w:val="24"/>
          <w:lang w:eastAsia="ru-RU"/>
        </w:rPr>
        <w:t xml:space="preserve">2.Составление схемы внешних производственно-территориальных связей </w:t>
      </w:r>
      <w:proofErr w:type="gramStart"/>
      <w:r w:rsidRPr="005B50D9">
        <w:rPr>
          <w:rFonts w:ascii="Times New Roman" w:hAnsi="Times New Roman"/>
          <w:bCs/>
          <w:sz w:val="24"/>
          <w:szCs w:val="24"/>
          <w:lang w:eastAsia="ru-RU"/>
        </w:rPr>
        <w:t>экономического</w:t>
      </w:r>
      <w:proofErr w:type="gramEnd"/>
      <w:r w:rsidRPr="005B50D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B50D9">
        <w:rPr>
          <w:rFonts w:ascii="Times New Roman" w:hAnsi="Times New Roman"/>
          <w:bCs/>
          <w:sz w:val="24"/>
          <w:szCs w:val="24"/>
          <w:lang w:eastAsia="ru-RU"/>
        </w:rPr>
        <w:t>арйона</w:t>
      </w:r>
      <w:proofErr w:type="spellEnd"/>
      <w:r w:rsidRPr="005B50D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B50D9">
        <w:rPr>
          <w:rFonts w:ascii="Times New Roman" w:hAnsi="Times New Roman"/>
          <w:bCs/>
          <w:sz w:val="24"/>
          <w:szCs w:val="24"/>
          <w:lang w:eastAsia="ru-RU"/>
        </w:rPr>
        <w:t xml:space="preserve">3. Сравнение </w:t>
      </w:r>
      <w:proofErr w:type="spellStart"/>
      <w:r w:rsidRPr="005B50D9">
        <w:rPr>
          <w:rFonts w:ascii="Times New Roman" w:hAnsi="Times New Roman"/>
          <w:bCs/>
          <w:sz w:val="24"/>
          <w:szCs w:val="24"/>
          <w:lang w:eastAsia="ru-RU"/>
        </w:rPr>
        <w:t>экономико-географ-го</w:t>
      </w:r>
      <w:proofErr w:type="spellEnd"/>
      <w:r w:rsidRPr="005B50D9">
        <w:rPr>
          <w:rFonts w:ascii="Times New Roman" w:hAnsi="Times New Roman"/>
          <w:bCs/>
          <w:sz w:val="24"/>
          <w:szCs w:val="24"/>
          <w:lang w:eastAsia="ru-RU"/>
        </w:rPr>
        <w:t xml:space="preserve"> положения и ресурсов Северо-западного и Центрального районов.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B50D9">
        <w:rPr>
          <w:rFonts w:ascii="Times New Roman" w:hAnsi="Times New Roman"/>
          <w:bCs/>
          <w:sz w:val="24"/>
          <w:szCs w:val="24"/>
          <w:lang w:eastAsia="ru-RU"/>
        </w:rPr>
        <w:t>4. Анализ перспектив развития рекреационного хозяйства Северного Кавказа.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Cs/>
          <w:sz w:val="24"/>
          <w:szCs w:val="24"/>
          <w:lang w:eastAsia="ru-RU"/>
        </w:rPr>
        <w:t xml:space="preserve">5. Сравнение </w:t>
      </w:r>
      <w:proofErr w:type="spellStart"/>
      <w:r w:rsidRPr="005B50D9">
        <w:rPr>
          <w:rFonts w:ascii="Times New Roman" w:hAnsi="Times New Roman"/>
          <w:bCs/>
          <w:sz w:val="24"/>
          <w:szCs w:val="24"/>
          <w:lang w:eastAsia="ru-RU"/>
        </w:rPr>
        <w:t>хоз-ной</w:t>
      </w:r>
      <w:proofErr w:type="spellEnd"/>
      <w:r w:rsidRPr="005B50D9">
        <w:rPr>
          <w:rFonts w:ascii="Times New Roman" w:hAnsi="Times New Roman"/>
          <w:bCs/>
          <w:sz w:val="24"/>
          <w:szCs w:val="24"/>
          <w:lang w:eastAsia="ru-RU"/>
        </w:rPr>
        <w:t xml:space="preserve"> специализации </w:t>
      </w:r>
      <w:proofErr w:type="spellStart"/>
      <w:r w:rsidRPr="005B50D9">
        <w:rPr>
          <w:rFonts w:ascii="Times New Roman" w:hAnsi="Times New Roman"/>
          <w:bCs/>
          <w:sz w:val="24"/>
          <w:szCs w:val="24"/>
          <w:lang w:eastAsia="ru-RU"/>
        </w:rPr>
        <w:t>Западно-сибирского</w:t>
      </w:r>
      <w:proofErr w:type="spellEnd"/>
      <w:r w:rsidRPr="005B50D9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5B50D9">
        <w:rPr>
          <w:rFonts w:ascii="Times New Roman" w:hAnsi="Times New Roman"/>
          <w:bCs/>
          <w:sz w:val="24"/>
          <w:szCs w:val="24"/>
          <w:lang w:eastAsia="ru-RU"/>
        </w:rPr>
        <w:t>Восточно-Сибирского</w:t>
      </w:r>
      <w:proofErr w:type="spellEnd"/>
      <w:proofErr w:type="gramEnd"/>
      <w:r w:rsidRPr="005B50D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B50D9">
        <w:rPr>
          <w:rFonts w:ascii="Times New Roman" w:hAnsi="Times New Roman"/>
          <w:bCs/>
          <w:sz w:val="24"/>
          <w:szCs w:val="24"/>
          <w:lang w:eastAsia="ru-RU"/>
        </w:rPr>
        <w:t>эк-ких</w:t>
      </w:r>
      <w:proofErr w:type="spellEnd"/>
      <w:r w:rsidRPr="005B50D9">
        <w:rPr>
          <w:rFonts w:ascii="Times New Roman" w:hAnsi="Times New Roman"/>
          <w:bCs/>
          <w:sz w:val="24"/>
          <w:szCs w:val="24"/>
          <w:lang w:eastAsia="ru-RU"/>
        </w:rPr>
        <w:t xml:space="preserve"> районов.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 </w:t>
      </w:r>
    </w:p>
    <w:p w:rsidR="00920C69" w:rsidRPr="005B50D9" w:rsidRDefault="00920C69" w:rsidP="00920C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3. </w:t>
      </w:r>
      <w:r w:rsidRPr="005B50D9">
        <w:rPr>
          <w:rFonts w:ascii="Times New Roman" w:hAnsi="Times New Roman"/>
          <w:sz w:val="24"/>
          <w:szCs w:val="24"/>
          <w:lang w:eastAsia="ru-RU"/>
        </w:rPr>
        <w:t>СТРАНЫ БЛИЖНЕГО ЗАРУБЕЖЬЯ</w:t>
      </w: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50D9">
        <w:rPr>
          <w:rFonts w:ascii="Times New Roman" w:hAnsi="Times New Roman"/>
          <w:sz w:val="24"/>
          <w:szCs w:val="24"/>
          <w:lang w:eastAsia="ru-RU"/>
        </w:rPr>
        <w:t>(5 часов)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 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Страны Европейского Запада. Страны Балтии – Эстония, Латвия и Литва – небольшие государства с ограниченными природными ресурсами. Ключевая роль отраслей неметаллоемкого машиностроения. Белоруссия. Ее транзитное положение между Россией и зарубежной Европой. Специализации на транспортном машиностроении и химической промышленности. Общие для стран Европейского Запада черты экономики: легкая и пищевая промышленность, животноводческая специализация сельского хозяйства.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Страны Европейского Юга. Богатые природные ресурсы и благоприятные условия – основа экономики Украины. Многоотраслевая промышленность Украины. Ведущая роль металлургии, машиностроения и химической промышленности. Украина – крупнейший производитель зерна в ближнем зарубежье. Агроклиматические ресурсы – основа сельскохозяйственной специализации Молдовы.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Страны Закавказья. Южное положение и преобладание горного рельефа. Ограниченный набор минеральных ресурсов. Сельское хозяйство – основа экономики Грузии. Точное машиностроение и цветная металлургия – хозяйственная специализация Армении. Нефтегазовый комплекс Азербайджана.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Страны Азиатского Юга. Казахстан – страна-гигант. Рудные и топливные ресурсы – база для металлургии и нефтегазовой промышленности. Доминирующая роль черной и цветной металлургии. Природные условия, определяющие сельскохозяйственную специфику разных частей страны. Четыре среднеазиатские республики: черты сходства и различия. Преобладание сельского хозяйства: хлопководства, шелководства, садоводства и виноградарства.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понятия: </w:t>
      </w:r>
      <w:r w:rsidRPr="005B50D9">
        <w:rPr>
          <w:rFonts w:ascii="Times New Roman" w:hAnsi="Times New Roman"/>
          <w:sz w:val="24"/>
          <w:szCs w:val="24"/>
          <w:lang w:eastAsia="ru-RU"/>
        </w:rPr>
        <w:t xml:space="preserve">прибалтийский тип сельского хозяйства,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завалуненность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>, теплолюбивые культуры, каракульские овцы, пустыни, ковроткачество, длинноволокнистый хлопок.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Практическая </w:t>
      </w:r>
      <w:proofErr w:type="spellStart"/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>работа</w:t>
      </w:r>
      <w:proofErr w:type="gramStart"/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B50D9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B50D9">
        <w:rPr>
          <w:rFonts w:ascii="Times New Roman" w:hAnsi="Times New Roman"/>
          <w:sz w:val="24"/>
          <w:szCs w:val="24"/>
          <w:lang w:eastAsia="ru-RU"/>
        </w:rPr>
        <w:t>оставление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схемы внешних производственно-территориальных связей между странами ближнего зарубежья и Россией.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 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 </w:t>
      </w:r>
    </w:p>
    <w:p w:rsidR="00920C69" w:rsidRPr="005B50D9" w:rsidRDefault="00920C69" w:rsidP="00920C6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0C69" w:rsidRPr="005B50D9" w:rsidRDefault="00920C69" w:rsidP="00920C6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0C69" w:rsidRPr="005B50D9" w:rsidRDefault="00920C69" w:rsidP="00920C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>Заключение. Место России</w:t>
      </w:r>
    </w:p>
    <w:p w:rsidR="00920C69" w:rsidRPr="005B50D9" w:rsidRDefault="00920C69" w:rsidP="00920C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хозяйственной системе современного мира </w:t>
      </w:r>
      <w:r w:rsidRPr="005B50D9">
        <w:rPr>
          <w:rFonts w:ascii="Times New Roman" w:hAnsi="Times New Roman"/>
          <w:sz w:val="24"/>
          <w:szCs w:val="24"/>
          <w:lang w:eastAsia="ru-RU"/>
        </w:rPr>
        <w:t>(1 час)</w:t>
      </w:r>
    </w:p>
    <w:p w:rsidR="00920C69" w:rsidRPr="005B50D9" w:rsidRDefault="00920C69" w:rsidP="00920C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 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Развитие хозяйственного комплекса России и изменение ее экономического значения на международном уровне.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Практическая работа: </w:t>
      </w:r>
      <w:r w:rsidRPr="005B50D9">
        <w:rPr>
          <w:rFonts w:ascii="Times New Roman" w:hAnsi="Times New Roman"/>
          <w:bCs/>
          <w:sz w:val="24"/>
          <w:szCs w:val="24"/>
          <w:lang w:eastAsia="ru-RU"/>
        </w:rPr>
        <w:t>Определение по статистическим показателям места и роли России в мире.</w:t>
      </w:r>
    </w:p>
    <w:p w:rsidR="00920C69" w:rsidRDefault="00920C69" w:rsidP="000751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0C69" w:rsidRPr="005B50D9" w:rsidRDefault="000751C0" w:rsidP="000751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920C69" w:rsidRPr="005B50D9">
        <w:rPr>
          <w:rFonts w:ascii="Times New Roman" w:hAnsi="Times New Roman"/>
          <w:b/>
          <w:bCs/>
          <w:sz w:val="24"/>
          <w:szCs w:val="24"/>
          <w:lang w:eastAsia="ru-RU"/>
        </w:rPr>
        <w:t>Географическая номенклатура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sz w:val="24"/>
          <w:szCs w:val="24"/>
          <w:lang w:eastAsia="ru-RU"/>
        </w:rPr>
        <w:t> 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Крайние точки: </w:t>
      </w:r>
      <w:r w:rsidRPr="005B50D9">
        <w:rPr>
          <w:rFonts w:ascii="Times New Roman" w:hAnsi="Times New Roman"/>
          <w:sz w:val="24"/>
          <w:szCs w:val="24"/>
          <w:lang w:eastAsia="ru-RU"/>
        </w:rPr>
        <w:t xml:space="preserve">мыс Флигели, мыс Челюскин, гора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Базардюзю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>, Куршская коса.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Моря: </w:t>
      </w:r>
      <w:proofErr w:type="gramStart"/>
      <w:r w:rsidRPr="005B50D9">
        <w:rPr>
          <w:rFonts w:ascii="Times New Roman" w:hAnsi="Times New Roman"/>
          <w:sz w:val="24"/>
          <w:szCs w:val="24"/>
          <w:lang w:eastAsia="ru-RU"/>
        </w:rPr>
        <w:t xml:space="preserve">Баренцево, Белое, Лаптевых, Карское,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Восточно-Сибирское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>, Чукотское, Берингово, Охотское, Японское, Балтийское, Черное, Азовское, Каспийское море-озеро.</w:t>
      </w:r>
      <w:proofErr w:type="gramEnd"/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Заливы: </w:t>
      </w:r>
      <w:proofErr w:type="spellStart"/>
      <w:proofErr w:type="gramStart"/>
      <w:r w:rsidRPr="005B50D9">
        <w:rPr>
          <w:rFonts w:ascii="Times New Roman" w:hAnsi="Times New Roman"/>
          <w:sz w:val="24"/>
          <w:szCs w:val="24"/>
          <w:lang w:eastAsia="ru-RU"/>
        </w:rPr>
        <w:t>Гданьский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Финский, Кандалакшский, Онежская губа,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Байдарацкая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губа, Обская губа, Енисейский,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Пенжинская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губа, Петра Великого.</w:t>
      </w:r>
      <w:proofErr w:type="gramEnd"/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Проливы: </w:t>
      </w:r>
      <w:r w:rsidRPr="005B50D9">
        <w:rPr>
          <w:rFonts w:ascii="Times New Roman" w:hAnsi="Times New Roman"/>
          <w:sz w:val="24"/>
          <w:szCs w:val="24"/>
          <w:lang w:eastAsia="ru-RU"/>
        </w:rPr>
        <w:t xml:space="preserve">Лаперуза,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Кунаширский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5B50D9">
        <w:rPr>
          <w:rFonts w:ascii="Times New Roman" w:hAnsi="Times New Roman"/>
          <w:sz w:val="24"/>
          <w:szCs w:val="24"/>
          <w:lang w:eastAsia="ru-RU"/>
        </w:rPr>
        <w:t>Керченский</w:t>
      </w:r>
      <w:proofErr w:type="gramEnd"/>
      <w:r w:rsidRPr="005B50D9">
        <w:rPr>
          <w:rFonts w:ascii="Times New Roman" w:hAnsi="Times New Roman"/>
          <w:sz w:val="24"/>
          <w:szCs w:val="24"/>
          <w:lang w:eastAsia="ru-RU"/>
        </w:rPr>
        <w:t>, Берингов, Татарский.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Острова: </w:t>
      </w:r>
      <w:r w:rsidRPr="005B50D9">
        <w:rPr>
          <w:rFonts w:ascii="Times New Roman" w:hAnsi="Times New Roman"/>
          <w:sz w:val="24"/>
          <w:szCs w:val="24"/>
          <w:lang w:eastAsia="ru-RU"/>
        </w:rPr>
        <w:t xml:space="preserve">Земля Франца Иосифа, Новая Земля, </w:t>
      </w:r>
      <w:proofErr w:type="gramStart"/>
      <w:r w:rsidRPr="005B50D9">
        <w:rPr>
          <w:rFonts w:ascii="Times New Roman" w:hAnsi="Times New Roman"/>
          <w:sz w:val="24"/>
          <w:szCs w:val="24"/>
          <w:lang w:eastAsia="ru-RU"/>
        </w:rPr>
        <w:t>Новосибирские</w:t>
      </w:r>
      <w:proofErr w:type="gram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Северная Земля, Врангеля, Сахалин, Курильские, Соловецкие,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Колгуев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>, Вайгач, Кижи, Валаам, Командорские.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Полуострова: </w:t>
      </w:r>
      <w:r w:rsidRPr="005B50D9">
        <w:rPr>
          <w:rFonts w:ascii="Times New Roman" w:hAnsi="Times New Roman"/>
          <w:sz w:val="24"/>
          <w:szCs w:val="24"/>
          <w:lang w:eastAsia="ru-RU"/>
        </w:rPr>
        <w:t xml:space="preserve">Камчатка, Ямал, Таймыр, Кольский, Канин, Рыбачий, Таманский,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Гыданский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>, Чукотский.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Реки: </w:t>
      </w:r>
      <w:proofErr w:type="gramStart"/>
      <w:r w:rsidRPr="005B50D9">
        <w:rPr>
          <w:rFonts w:ascii="Times New Roman" w:hAnsi="Times New Roman"/>
          <w:sz w:val="24"/>
          <w:szCs w:val="24"/>
          <w:lang w:eastAsia="ru-RU"/>
        </w:rPr>
        <w:t xml:space="preserve">Волга, Дон, Обь, Иртыш, Лена, Енисей, Ангара, Яна, Индигирка, Колыма, Анадырь, Амур, Зея, Бурея, Шилка,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Аргунь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Северная Двина, Печора, Онега, Мезень, Ока, Вятка, Кама, Нева, Кубань, Кума, Терек, Урал, Белая, Чусовая, Исеть, Бия, Катунь, Тобол, Ишим,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Пур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>, Таз, Нижняя Тунгуска, Подкаменная Тунгуска, Вилюй, Алдан, Хатанга, Селенга, Оленек, Уссури, Камчатка.</w:t>
      </w:r>
      <w:proofErr w:type="gramEnd"/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Озера: </w:t>
      </w:r>
      <w:proofErr w:type="gramStart"/>
      <w:r w:rsidRPr="005B50D9">
        <w:rPr>
          <w:rFonts w:ascii="Times New Roman" w:hAnsi="Times New Roman"/>
          <w:sz w:val="24"/>
          <w:szCs w:val="24"/>
          <w:lang w:eastAsia="ru-RU"/>
        </w:rPr>
        <w:t xml:space="preserve">Чудское, Онежское, Ладожское, Байкал, Таймыр, Телецкое, Селигер,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Имандра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Псковское, Ильмень,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Плещеево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Эльтон, Баскунчак,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Кулундинское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Чаны,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Ханка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Водохранилища: </w:t>
      </w:r>
      <w:r w:rsidRPr="005B50D9">
        <w:rPr>
          <w:rFonts w:ascii="Times New Roman" w:hAnsi="Times New Roman"/>
          <w:sz w:val="24"/>
          <w:szCs w:val="24"/>
          <w:lang w:eastAsia="ru-RU"/>
        </w:rPr>
        <w:t xml:space="preserve">Куйбышевское, Рыбинское, Братское, Волгоградское, Цимлянское, Вилюйское,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Зейское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>, Горьковское.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Каналы: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Беломорско-Балтийский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Мариинская система, </w:t>
      </w:r>
      <w:proofErr w:type="gramStart"/>
      <w:r w:rsidRPr="005B50D9">
        <w:rPr>
          <w:rFonts w:ascii="Times New Roman" w:hAnsi="Times New Roman"/>
          <w:sz w:val="24"/>
          <w:szCs w:val="24"/>
          <w:lang w:eastAsia="ru-RU"/>
        </w:rPr>
        <w:t>Волго-Балтийский</w:t>
      </w:r>
      <w:proofErr w:type="gramEnd"/>
      <w:r w:rsidRPr="005B50D9">
        <w:rPr>
          <w:rFonts w:ascii="Times New Roman" w:hAnsi="Times New Roman"/>
          <w:sz w:val="24"/>
          <w:szCs w:val="24"/>
          <w:lang w:eastAsia="ru-RU"/>
        </w:rPr>
        <w:t>, им. Москвы, Волго-Донской.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Горы: </w:t>
      </w:r>
      <w:proofErr w:type="gramStart"/>
      <w:r w:rsidRPr="005B50D9">
        <w:rPr>
          <w:rFonts w:ascii="Times New Roman" w:hAnsi="Times New Roman"/>
          <w:sz w:val="24"/>
          <w:szCs w:val="24"/>
          <w:lang w:eastAsia="ru-RU"/>
        </w:rPr>
        <w:t xml:space="preserve">Хибины, Большой Кавказ, Казбек, Эльбрус, Урал, Народная,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Ямантау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Магнитная, Качканар, Алтай, Белуха,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Салаирский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кряж, Кузнецкий Алатау, Западный и Восточный Саян,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Бырранга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Енисейский кряж, Становое нагорье,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Алданское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нагорье,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Витимское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плоскогорье, Становой хребет,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Верхоянский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хребет, хребет Черского, Чукотское нагорье,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Джугджур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>, Сихотэ-Алинь, Ключевская Сопка, Авачинская Сопка, Шивелуч.</w:t>
      </w:r>
      <w:proofErr w:type="gramEnd"/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Возвышенности: </w:t>
      </w:r>
      <w:proofErr w:type="gramStart"/>
      <w:r w:rsidRPr="005B50D9">
        <w:rPr>
          <w:rFonts w:ascii="Times New Roman" w:hAnsi="Times New Roman"/>
          <w:sz w:val="24"/>
          <w:szCs w:val="24"/>
          <w:lang w:eastAsia="ru-RU"/>
        </w:rPr>
        <w:t xml:space="preserve">Среднерусская, Приволжская, Среднесибирское плоскогорье, плато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Путорана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Тиманский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кряж, Северные Увалы, Валдайская, Ставропольская, Сибирские Увалы.</w:t>
      </w:r>
      <w:proofErr w:type="gramEnd"/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Равнины: </w:t>
      </w:r>
      <w:r w:rsidRPr="005B50D9">
        <w:rPr>
          <w:rFonts w:ascii="Times New Roman" w:hAnsi="Times New Roman"/>
          <w:sz w:val="24"/>
          <w:szCs w:val="24"/>
          <w:lang w:eastAsia="ru-RU"/>
        </w:rPr>
        <w:t xml:space="preserve">Восточно-Европейская (Русская),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Западно-Сибирская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Окско-Донская,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Ишимская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Барабинская,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Зейско-Буреинская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>, Центрально-Якутская.</w:t>
      </w:r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Низменности: </w:t>
      </w:r>
      <w:proofErr w:type="spellStart"/>
      <w:proofErr w:type="gramStart"/>
      <w:r w:rsidRPr="005B50D9">
        <w:rPr>
          <w:rFonts w:ascii="Times New Roman" w:hAnsi="Times New Roman"/>
          <w:sz w:val="24"/>
          <w:szCs w:val="24"/>
          <w:lang w:eastAsia="ru-RU"/>
        </w:rPr>
        <w:t>Яно-Индигирская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Колымская,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Средне-Амурская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Кумо-Манычская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впадина, Прикаспийская, Печорская, Мещерская, Окско-Донская,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Прикубанская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>, Кузнецкая котловина, Северо-Сибирская, Минусинская, Тувинская котловины.</w:t>
      </w:r>
      <w:proofErr w:type="gramEnd"/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Заповедники и другие охраняемые территории: </w:t>
      </w:r>
      <w:proofErr w:type="gramStart"/>
      <w:r w:rsidRPr="005B50D9">
        <w:rPr>
          <w:rFonts w:ascii="Times New Roman" w:hAnsi="Times New Roman"/>
          <w:sz w:val="24"/>
          <w:szCs w:val="24"/>
          <w:lang w:eastAsia="ru-RU"/>
        </w:rPr>
        <w:t xml:space="preserve">Астраханский,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Баргузинский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Кандалакшский,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Галичья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Гора, Кедровая Падь, Приокско-Террасный, Лапландский, Дарвинский, Самарская Лука, Тебердинский,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Печоро-Илычский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Башкирский,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Ильменский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Алтайский, Таймырский, Долина гейзеров, Ленские Столбы,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Усть-Ленский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Кроноцкий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>, Остров Врангеля, Дальневосточный морской.</w:t>
      </w:r>
      <w:proofErr w:type="gramEnd"/>
    </w:p>
    <w:p w:rsidR="00920C69" w:rsidRPr="005B50D9" w:rsidRDefault="00920C69" w:rsidP="0092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Месторождения: </w:t>
      </w:r>
      <w:proofErr w:type="gramStart"/>
      <w:r w:rsidRPr="005B50D9">
        <w:rPr>
          <w:rFonts w:ascii="Times New Roman" w:hAnsi="Times New Roman"/>
          <w:sz w:val="24"/>
          <w:szCs w:val="24"/>
          <w:lang w:eastAsia="ru-RU"/>
        </w:rPr>
        <w:t xml:space="preserve">Печорский угольный бассейн, Курская магнитная аномалия, Подмосковный буроугольный бассейн, Баскунчак (соли),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Западно-Сибирский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нефтегазоносный бассейн, Кузбасс, Горная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Шория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(железные руды), Донбасс, Хибины (апатиты), Канско-Ачинский, Ленский, Тунгусский, Южно-Якутский угольные бассейны, </w:t>
      </w:r>
      <w:proofErr w:type="spellStart"/>
      <w:r w:rsidRPr="005B50D9">
        <w:rPr>
          <w:rFonts w:ascii="Times New Roman" w:hAnsi="Times New Roman"/>
          <w:sz w:val="24"/>
          <w:szCs w:val="24"/>
          <w:lang w:eastAsia="ru-RU"/>
        </w:rPr>
        <w:t>Удоканское</w:t>
      </w:r>
      <w:proofErr w:type="spellEnd"/>
      <w:r w:rsidRPr="005B50D9">
        <w:rPr>
          <w:rFonts w:ascii="Times New Roman" w:hAnsi="Times New Roman"/>
          <w:sz w:val="24"/>
          <w:szCs w:val="24"/>
          <w:lang w:eastAsia="ru-RU"/>
        </w:rPr>
        <w:t xml:space="preserve"> (медь), Алдан и Бодайбо (золото), Мирный (алмазы).</w:t>
      </w:r>
      <w:proofErr w:type="gramEnd"/>
    </w:p>
    <w:p w:rsidR="00920C69" w:rsidRPr="005B50D9" w:rsidRDefault="00920C69" w:rsidP="00920C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C69" w:rsidRPr="005B50D9" w:rsidRDefault="00920C69" w:rsidP="00920C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C69" w:rsidRPr="005B50D9" w:rsidRDefault="00920C69" w:rsidP="00920C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5B50D9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5B50D9">
        <w:rPr>
          <w:rFonts w:ascii="Times New Roman" w:hAnsi="Times New Roman"/>
          <w:b/>
          <w:sz w:val="24"/>
          <w:szCs w:val="24"/>
        </w:rPr>
        <w:t xml:space="preserve"> – тематический план 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1"/>
        <w:gridCol w:w="7028"/>
        <w:gridCol w:w="1482"/>
      </w:tblGrid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B50D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50D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B50D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D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D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D9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0D9">
              <w:rPr>
                <w:rFonts w:ascii="Times New Roman" w:hAnsi="Times New Roman"/>
                <w:b/>
                <w:sz w:val="24"/>
                <w:szCs w:val="24"/>
              </w:rPr>
              <w:t>Раздел 1. Общий обзор России.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Россия на карте мира. Природные условия и ресурсы России.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D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0D9">
              <w:rPr>
                <w:rFonts w:ascii="Times New Roman" w:hAnsi="Times New Roman"/>
                <w:b/>
                <w:sz w:val="24"/>
                <w:szCs w:val="24"/>
              </w:rPr>
              <w:t>Раздел 2. Экономические районы России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Северный экономический район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D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0D9">
              <w:rPr>
                <w:rFonts w:ascii="Times New Roman" w:hAnsi="Times New Roman"/>
                <w:sz w:val="24"/>
                <w:szCs w:val="24"/>
              </w:rPr>
              <w:t>Север</w:t>
            </w:r>
            <w:proofErr w:type="gramStart"/>
            <w:r w:rsidRPr="005B50D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B50D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B50D9">
              <w:rPr>
                <w:rFonts w:ascii="Times New Roman" w:hAnsi="Times New Roman"/>
                <w:sz w:val="24"/>
                <w:szCs w:val="24"/>
              </w:rPr>
              <w:t xml:space="preserve"> Западный район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Центрально – Черноземный район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0D9">
              <w:rPr>
                <w:rFonts w:ascii="Times New Roman" w:hAnsi="Times New Roman"/>
                <w:sz w:val="24"/>
                <w:szCs w:val="24"/>
              </w:rPr>
              <w:t>Волг</w:t>
            </w:r>
            <w:proofErr w:type="gramStart"/>
            <w:r w:rsidRPr="005B50D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B50D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B50D9">
              <w:rPr>
                <w:rFonts w:ascii="Times New Roman" w:hAnsi="Times New Roman"/>
                <w:sz w:val="24"/>
                <w:szCs w:val="24"/>
              </w:rPr>
              <w:t xml:space="preserve"> Вятский район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0D9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5B50D9">
              <w:rPr>
                <w:rFonts w:ascii="Times New Roman" w:hAnsi="Times New Roman"/>
                <w:sz w:val="24"/>
                <w:szCs w:val="24"/>
              </w:rPr>
              <w:t xml:space="preserve"> – Кавказский район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Поволжский район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Уральский район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0D9"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 w:rsidRPr="005B50D9">
              <w:rPr>
                <w:rFonts w:ascii="Times New Roman" w:hAnsi="Times New Roman"/>
                <w:sz w:val="24"/>
                <w:szCs w:val="24"/>
              </w:rPr>
              <w:t xml:space="preserve"> – Сибирский район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0D9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5B50D9">
              <w:rPr>
                <w:rFonts w:ascii="Times New Roman" w:hAnsi="Times New Roman"/>
                <w:sz w:val="24"/>
                <w:szCs w:val="24"/>
              </w:rPr>
              <w:t xml:space="preserve"> – Сибирский район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0D9">
              <w:rPr>
                <w:rFonts w:ascii="Times New Roman" w:hAnsi="Times New Roman"/>
                <w:b/>
                <w:sz w:val="24"/>
                <w:szCs w:val="24"/>
              </w:rPr>
              <w:t>Раздел 3. Страны Ближнего Зарубежья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C69" w:rsidRPr="005B50D9" w:rsidTr="003021AA">
        <w:tc>
          <w:tcPr>
            <w:tcW w:w="1101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0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0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D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20C69" w:rsidRPr="005B50D9" w:rsidRDefault="00920C69" w:rsidP="00920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C69" w:rsidRPr="005B50D9" w:rsidRDefault="00920C69" w:rsidP="00920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C69" w:rsidRPr="005B50D9" w:rsidRDefault="00920C69" w:rsidP="00920C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0C69" w:rsidRPr="005B50D9" w:rsidRDefault="00920C69" w:rsidP="00920C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0C69" w:rsidRPr="005B50D9" w:rsidRDefault="00920C69" w:rsidP="00920C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0C69" w:rsidRDefault="00920C69" w:rsidP="00920C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1C0" w:rsidRDefault="000751C0" w:rsidP="00920C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1C0" w:rsidRDefault="000751C0" w:rsidP="00920C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1C0" w:rsidRDefault="000751C0" w:rsidP="00920C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1C0" w:rsidRDefault="000751C0" w:rsidP="00920C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1C0" w:rsidRDefault="000751C0" w:rsidP="00920C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1C0" w:rsidRDefault="000751C0" w:rsidP="00920C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1C0" w:rsidRPr="005B50D9" w:rsidRDefault="000751C0" w:rsidP="00920C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C69" w:rsidRPr="005B50D9" w:rsidRDefault="00920C69" w:rsidP="00920C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C69" w:rsidRPr="005B50D9" w:rsidRDefault="00920C69" w:rsidP="00920C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5B50D9">
        <w:rPr>
          <w:rFonts w:ascii="Times New Roman" w:hAnsi="Times New Roman"/>
          <w:b/>
          <w:sz w:val="24"/>
          <w:szCs w:val="24"/>
        </w:rPr>
        <w:t>.Календарно – тематическое планирование по географии.</w:t>
      </w:r>
      <w:proofErr w:type="gramEnd"/>
      <w:r w:rsidRPr="005B50D9">
        <w:rPr>
          <w:rFonts w:ascii="Times New Roman" w:hAnsi="Times New Roman"/>
          <w:b/>
          <w:sz w:val="24"/>
          <w:szCs w:val="24"/>
        </w:rPr>
        <w:t xml:space="preserve"> </w:t>
      </w:r>
      <w:r w:rsidRPr="005B50D9">
        <w:rPr>
          <w:rFonts w:ascii="Times New Roman" w:hAnsi="Times New Roman"/>
          <w:b/>
          <w:sz w:val="24"/>
          <w:szCs w:val="24"/>
        </w:rPr>
        <w:br/>
        <w:t>Часть 2. Население и хозяйство России. 9 класс. (68 часов)</w:t>
      </w:r>
    </w:p>
    <w:tbl>
      <w:tblPr>
        <w:tblpPr w:leftFromText="180" w:rightFromText="180" w:vertAnchor="text" w:horzAnchor="margin" w:tblpX="-737" w:tblpY="7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"/>
        <w:gridCol w:w="168"/>
        <w:gridCol w:w="17"/>
        <w:gridCol w:w="21"/>
        <w:gridCol w:w="30"/>
        <w:gridCol w:w="74"/>
        <w:gridCol w:w="706"/>
        <w:gridCol w:w="994"/>
        <w:gridCol w:w="2269"/>
        <w:gridCol w:w="4817"/>
        <w:gridCol w:w="3827"/>
        <w:gridCol w:w="21"/>
        <w:gridCol w:w="974"/>
        <w:gridCol w:w="992"/>
        <w:gridCol w:w="992"/>
      </w:tblGrid>
      <w:tr w:rsidR="00920C69" w:rsidRPr="005B50D9" w:rsidTr="003021AA">
        <w:trPr>
          <w:gridBefore w:val="4"/>
          <w:wBefore w:w="430" w:type="dxa"/>
          <w:trHeight w:val="76"/>
        </w:trPr>
        <w:tc>
          <w:tcPr>
            <w:tcW w:w="810" w:type="dxa"/>
            <w:gridSpan w:val="3"/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jc w:val="center"/>
              <w:rPr>
                <w:b/>
                <w:szCs w:val="24"/>
              </w:rPr>
            </w:pPr>
            <w:r w:rsidRPr="005B50D9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5B50D9">
              <w:rPr>
                <w:b/>
                <w:szCs w:val="24"/>
              </w:rPr>
              <w:t>п</w:t>
            </w:r>
            <w:proofErr w:type="spellEnd"/>
            <w:proofErr w:type="gramEnd"/>
            <w:r w:rsidRPr="005B50D9">
              <w:rPr>
                <w:b/>
                <w:szCs w:val="24"/>
              </w:rPr>
              <w:t>/</w:t>
            </w:r>
            <w:proofErr w:type="spellStart"/>
            <w:r w:rsidRPr="005B50D9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994" w:type="dxa"/>
          </w:tcPr>
          <w:p w:rsidR="00920C69" w:rsidRPr="005B50D9" w:rsidRDefault="00920C69" w:rsidP="003021AA">
            <w:pPr>
              <w:pStyle w:val="1"/>
              <w:keepNext w:val="0"/>
              <w:jc w:val="center"/>
              <w:rPr>
                <w:b/>
                <w:szCs w:val="24"/>
              </w:rPr>
            </w:pPr>
            <w:r w:rsidRPr="005B50D9">
              <w:rPr>
                <w:b/>
                <w:szCs w:val="24"/>
              </w:rPr>
              <w:t>Кол-во часов</w:t>
            </w:r>
          </w:p>
        </w:tc>
        <w:tc>
          <w:tcPr>
            <w:tcW w:w="2269" w:type="dxa"/>
          </w:tcPr>
          <w:p w:rsidR="00920C69" w:rsidRPr="005B50D9" w:rsidRDefault="00920C69" w:rsidP="003021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D9">
              <w:rPr>
                <w:rFonts w:ascii="Times New Roman" w:hAnsi="Times New Roman"/>
                <w:b/>
                <w:sz w:val="24"/>
                <w:szCs w:val="24"/>
              </w:rPr>
              <w:t>Название раздела и темы</w:t>
            </w:r>
          </w:p>
        </w:tc>
        <w:tc>
          <w:tcPr>
            <w:tcW w:w="4817" w:type="dxa"/>
          </w:tcPr>
          <w:p w:rsidR="00920C69" w:rsidRPr="005B50D9" w:rsidRDefault="00920C69" w:rsidP="003021AA">
            <w:pPr>
              <w:pStyle w:val="1"/>
              <w:keepNext w:val="0"/>
              <w:jc w:val="center"/>
              <w:rPr>
                <w:b/>
                <w:szCs w:val="24"/>
              </w:rPr>
            </w:pPr>
            <w:r w:rsidRPr="005B50D9">
              <w:rPr>
                <w:b/>
                <w:szCs w:val="24"/>
              </w:rPr>
              <w:t>Тема урока</w:t>
            </w:r>
          </w:p>
        </w:tc>
        <w:tc>
          <w:tcPr>
            <w:tcW w:w="3848" w:type="dxa"/>
            <w:gridSpan w:val="2"/>
          </w:tcPr>
          <w:p w:rsidR="00920C69" w:rsidRPr="005B50D9" w:rsidRDefault="00920C69" w:rsidP="003021AA">
            <w:pPr>
              <w:pStyle w:val="6"/>
              <w:keepNext w:val="0"/>
              <w:rPr>
                <w:szCs w:val="24"/>
              </w:rPr>
            </w:pPr>
          </w:p>
        </w:tc>
        <w:tc>
          <w:tcPr>
            <w:tcW w:w="974" w:type="dxa"/>
          </w:tcPr>
          <w:p w:rsidR="00920C69" w:rsidRPr="005B50D9" w:rsidRDefault="00920C69" w:rsidP="003021AA">
            <w:pPr>
              <w:pStyle w:val="6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 xml:space="preserve">Сроки </w:t>
            </w:r>
            <w:proofErr w:type="spellStart"/>
            <w:r w:rsidRPr="005B50D9">
              <w:rPr>
                <w:szCs w:val="24"/>
              </w:rPr>
              <w:t>провед</w:t>
            </w:r>
            <w:proofErr w:type="spellEnd"/>
            <w:r w:rsidRPr="005B50D9">
              <w:rPr>
                <w:szCs w:val="24"/>
              </w:rPr>
              <w:t xml:space="preserve"> план.</w:t>
            </w: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 xml:space="preserve">Сроки </w:t>
            </w:r>
            <w:proofErr w:type="spellStart"/>
            <w:r w:rsidRPr="005B50D9">
              <w:rPr>
                <w:szCs w:val="24"/>
              </w:rPr>
              <w:t>проведфакт</w:t>
            </w:r>
            <w:proofErr w:type="spellEnd"/>
            <w:r w:rsidRPr="005B50D9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Примечание</w:t>
            </w:r>
          </w:p>
        </w:tc>
      </w:tr>
      <w:tr w:rsidR="00920C69" w:rsidRPr="005B50D9" w:rsidTr="003021AA">
        <w:trPr>
          <w:gridBefore w:val="4"/>
          <w:wBefore w:w="430" w:type="dxa"/>
          <w:trHeight w:val="76"/>
        </w:trPr>
        <w:tc>
          <w:tcPr>
            <w:tcW w:w="810" w:type="dxa"/>
            <w:gridSpan w:val="3"/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1</w:t>
            </w:r>
          </w:p>
        </w:tc>
        <w:tc>
          <w:tcPr>
            <w:tcW w:w="994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 xml:space="preserve">1 час </w:t>
            </w:r>
          </w:p>
        </w:tc>
        <w:tc>
          <w:tcPr>
            <w:tcW w:w="2269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4817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Урок 1. Экономическая и социальная география.</w:t>
            </w:r>
          </w:p>
        </w:tc>
        <w:tc>
          <w:tcPr>
            <w:tcW w:w="3848" w:type="dxa"/>
            <w:gridSpan w:val="2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74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  <w:r w:rsidRPr="005B50D9">
              <w:rPr>
                <w:b w:val="0"/>
                <w:szCs w:val="24"/>
              </w:rPr>
              <w:t>7.09.</w:t>
            </w: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</w:tr>
      <w:tr w:rsidR="00920C69" w:rsidRPr="005B50D9" w:rsidTr="003021AA">
        <w:trPr>
          <w:gridBefore w:val="4"/>
          <w:wBefore w:w="430" w:type="dxa"/>
          <w:trHeight w:val="76"/>
        </w:trPr>
        <w:tc>
          <w:tcPr>
            <w:tcW w:w="810" w:type="dxa"/>
            <w:gridSpan w:val="3"/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2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7 часов</w:t>
            </w:r>
          </w:p>
        </w:tc>
        <w:tc>
          <w:tcPr>
            <w:tcW w:w="2269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u w:val="single"/>
              </w:rPr>
              <w:t>Раздел 1. Общий обзор России.</w:t>
            </w:r>
            <w:r w:rsidRPr="005B50D9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5B50D9">
              <w:rPr>
                <w:rFonts w:ascii="Times New Roman" w:hAnsi="Times New Roman"/>
                <w:sz w:val="24"/>
                <w:szCs w:val="24"/>
              </w:rPr>
              <w:t xml:space="preserve">Тема 1. Россия на карте мира. </w:t>
            </w:r>
            <w:r w:rsidRPr="005B50D9">
              <w:rPr>
                <w:rFonts w:ascii="Times New Roman" w:hAnsi="Times New Roman"/>
                <w:sz w:val="24"/>
                <w:szCs w:val="24"/>
              </w:rPr>
              <w:br/>
              <w:t>Природные условия и ресурсы России.</w:t>
            </w:r>
          </w:p>
        </w:tc>
        <w:tc>
          <w:tcPr>
            <w:tcW w:w="4817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 xml:space="preserve">Урок 1.1. Формирование территории России. </w:t>
            </w:r>
            <w:r w:rsidRPr="005B50D9">
              <w:rPr>
                <w:szCs w:val="24"/>
              </w:rPr>
              <w:br/>
              <w:t>Урок 1.2. Географическое положение России.</w:t>
            </w:r>
            <w:r w:rsidRPr="005B50D9">
              <w:rPr>
                <w:szCs w:val="24"/>
              </w:rPr>
              <w:br/>
              <w:t>Урок 1.3. Административно-территориальное устройство России.</w:t>
            </w:r>
            <w:r w:rsidRPr="005B50D9">
              <w:rPr>
                <w:szCs w:val="24"/>
              </w:rPr>
              <w:br/>
              <w:t>Урок 1.4. Экономическое районирование территории России.</w:t>
            </w:r>
            <w:r w:rsidRPr="005B50D9">
              <w:rPr>
                <w:szCs w:val="24"/>
              </w:rPr>
              <w:br/>
              <w:t>Урок 1.5. Природные условия России.</w:t>
            </w:r>
            <w:r w:rsidRPr="005B50D9">
              <w:rPr>
                <w:szCs w:val="24"/>
              </w:rPr>
              <w:br/>
              <w:t>Урок 1.6. Природные ресурсы России.</w:t>
            </w:r>
            <w:r w:rsidRPr="005B50D9">
              <w:rPr>
                <w:szCs w:val="24"/>
              </w:rPr>
              <w:br/>
              <w:t>Урок 1.7. Хозяйственная деятельность и изменение природной среды.</w:t>
            </w:r>
          </w:p>
        </w:tc>
        <w:tc>
          <w:tcPr>
            <w:tcW w:w="3848" w:type="dxa"/>
            <w:gridSpan w:val="2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1.Нанесение на контурную карту соседних с Россией стран.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Определение мест пересечения </w:t>
            </w:r>
            <w:proofErr w:type="spellStart"/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раницы</w:t>
            </w:r>
            <w:proofErr w:type="spellEnd"/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крупными автомобильными и железными дорогами, трубопроводами и водными путями.</w:t>
            </w:r>
          </w:p>
          <w:p w:rsidR="00920C69" w:rsidRPr="005B50D9" w:rsidRDefault="00920C69" w:rsidP="003021AA">
            <w:pPr>
              <w:pStyle w:val="6"/>
              <w:keepNext w:val="0"/>
              <w:jc w:val="left"/>
              <w:rPr>
                <w:b w:val="0"/>
                <w:szCs w:val="24"/>
              </w:rPr>
            </w:pPr>
          </w:p>
        </w:tc>
        <w:tc>
          <w:tcPr>
            <w:tcW w:w="974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8.09.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14.09.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15.09.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21.09.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22.09.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28.09.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</w:tr>
      <w:tr w:rsidR="00920C69" w:rsidRPr="005B50D9" w:rsidTr="003021AA">
        <w:trPr>
          <w:gridBefore w:val="4"/>
          <w:wBefore w:w="430" w:type="dxa"/>
          <w:trHeight w:val="76"/>
        </w:trPr>
        <w:tc>
          <w:tcPr>
            <w:tcW w:w="810" w:type="dxa"/>
            <w:gridSpan w:val="3"/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9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7 часов</w:t>
            </w:r>
          </w:p>
        </w:tc>
        <w:tc>
          <w:tcPr>
            <w:tcW w:w="2269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Тема 2. Население России.</w:t>
            </w:r>
          </w:p>
        </w:tc>
        <w:tc>
          <w:tcPr>
            <w:tcW w:w="4817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Урок 2.1. Численность населения России.</w:t>
            </w:r>
            <w:r w:rsidRPr="005B50D9">
              <w:rPr>
                <w:szCs w:val="24"/>
              </w:rPr>
              <w:br/>
              <w:t>Урок 2.2. Размещение населения на территории России.</w:t>
            </w:r>
            <w:r w:rsidRPr="005B50D9">
              <w:rPr>
                <w:szCs w:val="24"/>
              </w:rPr>
              <w:br/>
              <w:t>Урок 2.3. Миграции населения.</w:t>
            </w:r>
            <w:r w:rsidRPr="005B50D9">
              <w:rPr>
                <w:szCs w:val="24"/>
              </w:rPr>
              <w:br/>
              <w:t>Урок 2.4. Формы расселения и урбанизация.</w:t>
            </w:r>
            <w:r w:rsidRPr="005B50D9">
              <w:rPr>
                <w:szCs w:val="24"/>
              </w:rPr>
              <w:br/>
              <w:t>Урок 2.5. Этнический и религиозный состав населения.</w:t>
            </w:r>
            <w:r w:rsidRPr="005B50D9">
              <w:rPr>
                <w:szCs w:val="24"/>
              </w:rPr>
              <w:br/>
              <w:t>Урок 2.6. Трудовые ресурсы и рынок труда.</w:t>
            </w:r>
          </w:p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Урок 2.7 Обобщение по теме «Население России»</w:t>
            </w:r>
          </w:p>
        </w:tc>
        <w:tc>
          <w:tcPr>
            <w:tcW w:w="3848" w:type="dxa"/>
            <w:gridSpan w:val="2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3.Нанесение на контурную карту национально-территориальных образований и краев.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4.Определение по стат</w:t>
            </w:r>
            <w:proofErr w:type="gramStart"/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анным плотности населения отдельных субъектов Федерации.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5.Составление таблицы «Народы России, не имеющие национально-территориальных образований в составе страны»</w:t>
            </w:r>
          </w:p>
        </w:tc>
        <w:tc>
          <w:tcPr>
            <w:tcW w:w="974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05.10.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06.10.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12.10.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13.10.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19.10.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20.10.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</w:tr>
      <w:tr w:rsidR="00920C69" w:rsidRPr="005B50D9" w:rsidTr="003021AA">
        <w:trPr>
          <w:gridBefore w:val="3"/>
          <w:wBefore w:w="409" w:type="dxa"/>
          <w:trHeight w:val="7357"/>
        </w:trPr>
        <w:tc>
          <w:tcPr>
            <w:tcW w:w="831" w:type="dxa"/>
            <w:gridSpan w:val="4"/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lastRenderedPageBreak/>
              <w:t>16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4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18</w:t>
            </w:r>
          </w:p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часов</w:t>
            </w:r>
          </w:p>
        </w:tc>
        <w:tc>
          <w:tcPr>
            <w:tcW w:w="2269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 xml:space="preserve">Тема 3. Хозяйство России. </w:t>
            </w:r>
          </w:p>
        </w:tc>
        <w:tc>
          <w:tcPr>
            <w:tcW w:w="4817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Урок 3.1. Национальная экономика.</w:t>
            </w:r>
            <w:r w:rsidRPr="005B50D9">
              <w:rPr>
                <w:szCs w:val="24"/>
              </w:rPr>
              <w:br/>
              <w:t xml:space="preserve">Урок 3.2. Факторы размещения производства. </w:t>
            </w:r>
            <w:r w:rsidRPr="005B50D9">
              <w:rPr>
                <w:szCs w:val="24"/>
              </w:rPr>
              <w:br/>
              <w:t>Урок 3.3. Топливно-энергетический комплекс. Нефтяная и газовая промышленность.</w:t>
            </w:r>
            <w:r w:rsidRPr="005B50D9">
              <w:rPr>
                <w:szCs w:val="24"/>
              </w:rPr>
              <w:br/>
              <w:t>Урок 3.4. ТЭК: угольная промышленность.</w:t>
            </w:r>
            <w:r w:rsidRPr="005B50D9">
              <w:rPr>
                <w:szCs w:val="24"/>
              </w:rPr>
              <w:br/>
              <w:t>Урок 3.5. ТЭК: электроэнергетика.</w:t>
            </w:r>
            <w:r w:rsidRPr="005B50D9">
              <w:rPr>
                <w:szCs w:val="24"/>
              </w:rPr>
              <w:br/>
              <w:t>Урок 3.6. Металлургический комплекс: чёрная металлургия.</w:t>
            </w:r>
            <w:r w:rsidRPr="005B50D9">
              <w:rPr>
                <w:szCs w:val="24"/>
              </w:rPr>
              <w:br/>
              <w:t>Урок 3.7. Металлургический комплекс:  цветная металлургия.</w:t>
            </w:r>
          </w:p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Урок 3.8. Машиностроительный комплекс.</w:t>
            </w:r>
          </w:p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Урок 3.9. Машиностроительный комплекс.</w:t>
            </w:r>
            <w:r w:rsidRPr="005B50D9">
              <w:rPr>
                <w:szCs w:val="24"/>
              </w:rPr>
              <w:br/>
              <w:t>Урок 3.10. Химическая промышленность.</w:t>
            </w:r>
          </w:p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Животноводство.</w:t>
            </w:r>
            <w:r w:rsidRPr="005B50D9">
              <w:rPr>
                <w:szCs w:val="24"/>
              </w:rPr>
              <w:br/>
              <w:t>Урок 3.11.Лесная промышленность</w:t>
            </w:r>
            <w:proofErr w:type="gramStart"/>
            <w:r w:rsidRPr="005B50D9">
              <w:rPr>
                <w:szCs w:val="24"/>
              </w:rPr>
              <w:t>..</w:t>
            </w:r>
            <w:r w:rsidRPr="005B50D9">
              <w:rPr>
                <w:szCs w:val="24"/>
              </w:rPr>
              <w:br/>
            </w:r>
            <w:proofErr w:type="gramEnd"/>
            <w:r w:rsidRPr="005B50D9">
              <w:rPr>
                <w:szCs w:val="24"/>
              </w:rPr>
              <w:t>Урок 3.12.АПК: Растениеводство.</w:t>
            </w:r>
          </w:p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Урок 3.13. АПК: Животноводство.</w:t>
            </w:r>
          </w:p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Урок 3.14. Зональная специализация хозяйства.</w:t>
            </w:r>
            <w:r w:rsidRPr="005B50D9">
              <w:rPr>
                <w:szCs w:val="24"/>
              </w:rPr>
              <w:br/>
              <w:t>Урок 3.15. Пищевая и лёгкая промышленность</w:t>
            </w:r>
            <w:r w:rsidRPr="005B50D9">
              <w:rPr>
                <w:szCs w:val="24"/>
              </w:rPr>
              <w:br/>
              <w:t>Урок 3.16. Транспортный комплекс.</w:t>
            </w:r>
          </w:p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 xml:space="preserve"> Урок 3.17.Нематериальная сфера хозяйства.</w:t>
            </w:r>
          </w:p>
          <w:p w:rsidR="00920C69" w:rsidRPr="005B50D9" w:rsidRDefault="00920C69" w:rsidP="003021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Урок 3.18. Обобщение знаний по теме «Хозяйство России»</w:t>
            </w:r>
          </w:p>
        </w:tc>
        <w:tc>
          <w:tcPr>
            <w:tcW w:w="3848" w:type="dxa"/>
            <w:gridSpan w:val="2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6.Выбор места для строительства предприятия на основе знания факторов размещения производства.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 Сравнительная характеристика двух или нескольких угольных бассейнов страны.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 Составление характеристики одной из металлургических баз на основе карт и стат</w:t>
            </w:r>
            <w:proofErr w:type="gramStart"/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анных.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9.Определение по картам главных факторов и районов размещения алюминиевой промышленности.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 Определение по картам основных центров размещения металлоемкого машиностроения.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 Определение по картам особенностей зональной специализации сельского хозяйства.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27.10.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09.11.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10.11.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16.11.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17.11.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23.11.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30.11.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07.12.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08.12.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14.12.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15.12.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21.12.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22.12.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28.12.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11.01.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12.01.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</w:tr>
      <w:tr w:rsidR="00920C69" w:rsidRPr="005B50D9" w:rsidTr="003021AA">
        <w:trPr>
          <w:gridBefore w:val="2"/>
          <w:wBefore w:w="392" w:type="dxa"/>
          <w:trHeight w:val="1149"/>
        </w:trPr>
        <w:tc>
          <w:tcPr>
            <w:tcW w:w="8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</w:p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34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br/>
            </w:r>
            <w:r w:rsidRPr="005B50D9">
              <w:rPr>
                <w:szCs w:val="24"/>
              </w:rPr>
              <w:br/>
            </w:r>
            <w:r w:rsidRPr="005B50D9">
              <w:rPr>
                <w:szCs w:val="24"/>
              </w:rPr>
              <w:br/>
              <w:t>2 часа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u w:val="single"/>
              </w:rPr>
              <w:t>Раздел 2.</w:t>
            </w:r>
            <w:r w:rsidRPr="005B50D9">
              <w:rPr>
                <w:rFonts w:ascii="Times New Roman" w:hAnsi="Times New Roman"/>
                <w:sz w:val="24"/>
                <w:szCs w:val="24"/>
                <w:u w:val="single"/>
              </w:rPr>
              <w:br/>
              <w:t>Экономические районы России.(27час)</w:t>
            </w:r>
            <w:r w:rsidRPr="005B50D9">
              <w:rPr>
                <w:rFonts w:ascii="Times New Roman" w:hAnsi="Times New Roman"/>
                <w:sz w:val="24"/>
                <w:szCs w:val="24"/>
              </w:rPr>
              <w:br/>
              <w:t>Тема 1. Северный экономический район.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B50D9">
              <w:rPr>
                <w:rFonts w:ascii="Times New Roman" w:hAnsi="Times New Roman"/>
                <w:sz w:val="24"/>
                <w:szCs w:val="24"/>
              </w:rPr>
              <w:t>Урок 1.1. ЭГП, природные условия и ресурсы Северного района.</w:t>
            </w:r>
            <w:r w:rsidRPr="005B50D9">
              <w:rPr>
                <w:rFonts w:ascii="Times New Roman" w:hAnsi="Times New Roman"/>
                <w:sz w:val="24"/>
                <w:szCs w:val="24"/>
              </w:rPr>
              <w:br/>
              <w:t>Урок 1.2. Специфика хозяйственной специализации.</w:t>
            </w:r>
          </w:p>
        </w:tc>
        <w:tc>
          <w:tcPr>
            <w:tcW w:w="3848" w:type="dxa"/>
            <w:gridSpan w:val="2"/>
            <w:tcBorders>
              <w:bottom w:val="single" w:sz="4" w:space="0" w:color="auto"/>
            </w:tcBorders>
          </w:tcPr>
          <w:p w:rsidR="00920C69" w:rsidRPr="005B50D9" w:rsidRDefault="00920C69" w:rsidP="003021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</w:t>
            </w:r>
            <w:proofErr w:type="gramStart"/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Экономико-географическая</w:t>
            </w:r>
            <w:proofErr w:type="gramEnd"/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хар-ка</w:t>
            </w:r>
            <w:proofErr w:type="spellEnd"/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тер-рии</w:t>
            </w:r>
            <w:proofErr w:type="spellEnd"/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типовому плану.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920C69" w:rsidRPr="005B50D9" w:rsidRDefault="00920C69" w:rsidP="003021A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18.01.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19.01.</w:t>
            </w:r>
          </w:p>
          <w:p w:rsidR="00920C69" w:rsidRPr="005B50D9" w:rsidRDefault="00920C69" w:rsidP="003021A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</w:tr>
      <w:tr w:rsidR="00920C69" w:rsidRPr="005B50D9" w:rsidTr="003021AA">
        <w:trPr>
          <w:gridBefore w:val="2"/>
          <w:wBefore w:w="392" w:type="dxa"/>
          <w:trHeight w:val="76"/>
        </w:trPr>
        <w:tc>
          <w:tcPr>
            <w:tcW w:w="848" w:type="dxa"/>
            <w:gridSpan w:val="5"/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36</w:t>
            </w:r>
          </w:p>
          <w:p w:rsidR="00920C69" w:rsidRPr="005B50D9" w:rsidRDefault="00920C69" w:rsidP="003021A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4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4 часа</w:t>
            </w:r>
          </w:p>
        </w:tc>
        <w:tc>
          <w:tcPr>
            <w:tcW w:w="2269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Тема 2. Северо-Западный район.</w:t>
            </w:r>
          </w:p>
        </w:tc>
        <w:tc>
          <w:tcPr>
            <w:tcW w:w="4817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Урок 2.1. ЭГП, природные условия и ресурсы Северо-Западного района.</w:t>
            </w:r>
          </w:p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 xml:space="preserve"> Урок 2.2 Специализация хозяйства района. </w:t>
            </w:r>
            <w:r w:rsidRPr="005B50D9">
              <w:rPr>
                <w:szCs w:val="24"/>
              </w:rPr>
              <w:br/>
              <w:t xml:space="preserve">Урок 2.3. </w:t>
            </w:r>
            <w:proofErr w:type="spellStart"/>
            <w:r w:rsidRPr="005B50D9">
              <w:rPr>
                <w:szCs w:val="24"/>
              </w:rPr>
              <w:t>Калиниградская</w:t>
            </w:r>
            <w:proofErr w:type="spellEnd"/>
            <w:r w:rsidRPr="005B50D9">
              <w:rPr>
                <w:szCs w:val="24"/>
              </w:rPr>
              <w:t xml:space="preserve"> область.</w:t>
            </w:r>
          </w:p>
          <w:p w:rsidR="00920C69" w:rsidRPr="005B50D9" w:rsidRDefault="00920C69" w:rsidP="003021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Урок 2.4. Обобщение знаний по теме: «Северный и Северо-Западный эк</w:t>
            </w:r>
            <w:proofErr w:type="gramStart"/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айоны»</w:t>
            </w:r>
          </w:p>
        </w:tc>
        <w:tc>
          <w:tcPr>
            <w:tcW w:w="3848" w:type="dxa"/>
            <w:gridSpan w:val="2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13.Составление схемы внешних производственно-территориальных связей экономического района.</w:t>
            </w:r>
          </w:p>
        </w:tc>
        <w:tc>
          <w:tcPr>
            <w:tcW w:w="974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25.01.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26.01.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01.02.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</w:tr>
      <w:tr w:rsidR="00920C69" w:rsidRPr="005B50D9" w:rsidTr="003021AA">
        <w:trPr>
          <w:gridBefore w:val="2"/>
          <w:wBefore w:w="392" w:type="dxa"/>
          <w:trHeight w:val="76"/>
        </w:trPr>
        <w:tc>
          <w:tcPr>
            <w:tcW w:w="848" w:type="dxa"/>
            <w:gridSpan w:val="5"/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40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4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2 часа</w:t>
            </w:r>
          </w:p>
        </w:tc>
        <w:tc>
          <w:tcPr>
            <w:tcW w:w="2269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5B50D9">
              <w:rPr>
                <w:rFonts w:ascii="Times New Roman" w:hAnsi="Times New Roman"/>
                <w:sz w:val="24"/>
                <w:szCs w:val="24"/>
              </w:rPr>
              <w:br/>
              <w:t>Центральный экономический район.</w:t>
            </w:r>
          </w:p>
        </w:tc>
        <w:tc>
          <w:tcPr>
            <w:tcW w:w="4817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Урок 3.1. ЭГП, природные условия и ресурсы Центрального района.</w:t>
            </w:r>
            <w:r w:rsidRPr="005B50D9">
              <w:rPr>
                <w:szCs w:val="24"/>
              </w:rPr>
              <w:br/>
              <w:t>Урок 3.2. Специфика хозяйственной специализации.</w:t>
            </w:r>
            <w:r w:rsidRPr="005B50D9">
              <w:rPr>
                <w:szCs w:val="24"/>
              </w:rPr>
              <w:br/>
            </w:r>
          </w:p>
        </w:tc>
        <w:tc>
          <w:tcPr>
            <w:tcW w:w="3848" w:type="dxa"/>
            <w:gridSpan w:val="2"/>
          </w:tcPr>
          <w:p w:rsidR="00920C69" w:rsidRPr="005B50D9" w:rsidRDefault="00920C69" w:rsidP="003021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14.Сравнение </w:t>
            </w:r>
            <w:proofErr w:type="spellStart"/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экономико-географ-го</w:t>
            </w:r>
            <w:proofErr w:type="spellEnd"/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положения и ресурсов Северо-западного и Центрального районов.</w:t>
            </w:r>
          </w:p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  <w:u w:val="single"/>
              </w:rPr>
            </w:pPr>
          </w:p>
        </w:tc>
        <w:tc>
          <w:tcPr>
            <w:tcW w:w="974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08.02.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</w:tr>
      <w:tr w:rsidR="00920C69" w:rsidRPr="005B50D9" w:rsidTr="003021AA">
        <w:trPr>
          <w:gridBefore w:val="2"/>
          <w:wBefore w:w="392" w:type="dxa"/>
          <w:trHeight w:val="76"/>
        </w:trPr>
        <w:tc>
          <w:tcPr>
            <w:tcW w:w="848" w:type="dxa"/>
            <w:gridSpan w:val="5"/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42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4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2 часа</w:t>
            </w:r>
          </w:p>
        </w:tc>
        <w:tc>
          <w:tcPr>
            <w:tcW w:w="2269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Тема 4. Центрально – Чернозёмный район.</w:t>
            </w:r>
          </w:p>
        </w:tc>
        <w:tc>
          <w:tcPr>
            <w:tcW w:w="4817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Урок 4.1. ЭГП, природные условия и ресурсы ЦЧР.</w:t>
            </w:r>
            <w:r w:rsidRPr="005B50D9">
              <w:rPr>
                <w:szCs w:val="24"/>
              </w:rPr>
              <w:br/>
              <w:t>Урок 4.2. Специфика хозяйственной специализации.</w:t>
            </w:r>
          </w:p>
        </w:tc>
        <w:tc>
          <w:tcPr>
            <w:tcW w:w="3848" w:type="dxa"/>
            <w:gridSpan w:val="2"/>
          </w:tcPr>
          <w:p w:rsidR="00920C69" w:rsidRPr="005B50D9" w:rsidRDefault="00920C69" w:rsidP="003021AA">
            <w:pPr>
              <w:pStyle w:val="6"/>
              <w:keepNext w:val="0"/>
              <w:jc w:val="left"/>
              <w:rPr>
                <w:b w:val="0"/>
                <w:szCs w:val="24"/>
                <w:u w:val="single"/>
              </w:rPr>
            </w:pPr>
          </w:p>
        </w:tc>
        <w:tc>
          <w:tcPr>
            <w:tcW w:w="974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15.02.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</w:tr>
      <w:tr w:rsidR="00920C69" w:rsidRPr="005B50D9" w:rsidTr="003021AA">
        <w:trPr>
          <w:gridBefore w:val="2"/>
          <w:wBefore w:w="392" w:type="dxa"/>
          <w:trHeight w:val="1441"/>
        </w:trPr>
        <w:tc>
          <w:tcPr>
            <w:tcW w:w="848" w:type="dxa"/>
            <w:gridSpan w:val="5"/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lastRenderedPageBreak/>
              <w:t>44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2 часа</w:t>
            </w:r>
          </w:p>
        </w:tc>
        <w:tc>
          <w:tcPr>
            <w:tcW w:w="2269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5B50D9">
              <w:rPr>
                <w:rFonts w:ascii="Times New Roman" w:hAnsi="Times New Roman"/>
                <w:sz w:val="24"/>
                <w:szCs w:val="24"/>
              </w:rPr>
              <w:br/>
              <w:t>Волго-Вятский  район.</w:t>
            </w:r>
          </w:p>
        </w:tc>
        <w:tc>
          <w:tcPr>
            <w:tcW w:w="4817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Урок 5.1. ЭГП, природные условия и ресурсы Волго-Вятского района.</w:t>
            </w:r>
            <w:r w:rsidRPr="005B50D9">
              <w:rPr>
                <w:szCs w:val="24"/>
              </w:rPr>
              <w:br/>
              <w:t xml:space="preserve">Урок 5.2. Специализация хозяйства района. </w:t>
            </w:r>
          </w:p>
        </w:tc>
        <w:tc>
          <w:tcPr>
            <w:tcW w:w="3848" w:type="dxa"/>
            <w:gridSpan w:val="2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  <w:u w:val="single"/>
              </w:rPr>
            </w:pPr>
          </w:p>
        </w:tc>
        <w:tc>
          <w:tcPr>
            <w:tcW w:w="974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22.02.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</w:tr>
      <w:tr w:rsidR="00920C69" w:rsidRPr="005B50D9" w:rsidTr="003021AA">
        <w:trPr>
          <w:gridBefore w:val="2"/>
          <w:wBefore w:w="392" w:type="dxa"/>
          <w:trHeight w:val="76"/>
        </w:trPr>
        <w:tc>
          <w:tcPr>
            <w:tcW w:w="848" w:type="dxa"/>
            <w:gridSpan w:val="5"/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46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4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2 часа</w:t>
            </w:r>
          </w:p>
        </w:tc>
        <w:tc>
          <w:tcPr>
            <w:tcW w:w="2269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proofErr w:type="spellStart"/>
            <w:r w:rsidRPr="005B50D9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spellEnd"/>
            <w:r w:rsidRPr="005B50D9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4817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 xml:space="preserve">Урок 6.1. ЭГП, природные условия и ресурсы </w:t>
            </w:r>
            <w:proofErr w:type="spellStart"/>
            <w:r w:rsidRPr="005B50D9">
              <w:rPr>
                <w:szCs w:val="24"/>
              </w:rPr>
              <w:t>Северо-Кавказского</w:t>
            </w:r>
            <w:proofErr w:type="spellEnd"/>
            <w:r w:rsidRPr="005B50D9">
              <w:rPr>
                <w:szCs w:val="24"/>
              </w:rPr>
              <w:t xml:space="preserve"> района.</w:t>
            </w:r>
            <w:r w:rsidRPr="005B50D9">
              <w:rPr>
                <w:szCs w:val="24"/>
              </w:rPr>
              <w:br/>
              <w:t>Урок 6.2. Специализация хозяйства района.</w:t>
            </w:r>
          </w:p>
        </w:tc>
        <w:tc>
          <w:tcPr>
            <w:tcW w:w="3848" w:type="dxa"/>
            <w:gridSpan w:val="2"/>
          </w:tcPr>
          <w:p w:rsidR="00920C69" w:rsidRPr="005B50D9" w:rsidRDefault="00920C69" w:rsidP="003021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15.Анализ перспектив развития рекреационного хозяйства Северного Кавказа.</w:t>
            </w:r>
          </w:p>
          <w:p w:rsidR="00920C69" w:rsidRPr="005B50D9" w:rsidRDefault="00920C69" w:rsidP="003021AA">
            <w:pPr>
              <w:pStyle w:val="6"/>
              <w:keepNext w:val="0"/>
              <w:jc w:val="left"/>
              <w:rPr>
                <w:b w:val="0"/>
                <w:szCs w:val="24"/>
                <w:u w:val="single"/>
              </w:rPr>
            </w:pPr>
          </w:p>
        </w:tc>
        <w:tc>
          <w:tcPr>
            <w:tcW w:w="974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02.03.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</w:tr>
      <w:tr w:rsidR="00920C69" w:rsidRPr="005B50D9" w:rsidTr="003021AA">
        <w:trPr>
          <w:gridBefore w:val="2"/>
          <w:wBefore w:w="392" w:type="dxa"/>
          <w:trHeight w:val="76"/>
        </w:trPr>
        <w:tc>
          <w:tcPr>
            <w:tcW w:w="848" w:type="dxa"/>
            <w:gridSpan w:val="5"/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48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4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2 часа</w:t>
            </w:r>
          </w:p>
        </w:tc>
        <w:tc>
          <w:tcPr>
            <w:tcW w:w="2269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Тема 7. Поволжский район.</w:t>
            </w:r>
          </w:p>
        </w:tc>
        <w:tc>
          <w:tcPr>
            <w:tcW w:w="4817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Урок 7.1. ЭГП, природные условия и ресурсы Поволжского района.</w:t>
            </w:r>
            <w:r w:rsidRPr="005B50D9">
              <w:rPr>
                <w:szCs w:val="24"/>
              </w:rPr>
              <w:br/>
              <w:t>Урок 7.2. Специализация хозяйства района.</w:t>
            </w:r>
          </w:p>
        </w:tc>
        <w:tc>
          <w:tcPr>
            <w:tcW w:w="3848" w:type="dxa"/>
            <w:gridSpan w:val="2"/>
          </w:tcPr>
          <w:p w:rsidR="00920C69" w:rsidRPr="005B50D9" w:rsidRDefault="00920C69" w:rsidP="003021AA">
            <w:pPr>
              <w:pStyle w:val="6"/>
              <w:keepNext w:val="0"/>
              <w:jc w:val="left"/>
              <w:rPr>
                <w:b w:val="0"/>
                <w:szCs w:val="24"/>
              </w:rPr>
            </w:pPr>
          </w:p>
        </w:tc>
        <w:tc>
          <w:tcPr>
            <w:tcW w:w="974" w:type="dxa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15.03.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</w:tr>
      <w:tr w:rsidR="00920C69" w:rsidRPr="005B50D9" w:rsidTr="003021AA">
        <w:trPr>
          <w:gridBefore w:val="2"/>
          <w:wBefore w:w="392" w:type="dxa"/>
          <w:trHeight w:val="1691"/>
        </w:trPr>
        <w:tc>
          <w:tcPr>
            <w:tcW w:w="848" w:type="dxa"/>
            <w:gridSpan w:val="5"/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50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4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3 часа</w:t>
            </w:r>
          </w:p>
        </w:tc>
        <w:tc>
          <w:tcPr>
            <w:tcW w:w="2269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Уральский экономический район</w:t>
            </w:r>
          </w:p>
        </w:tc>
        <w:tc>
          <w:tcPr>
            <w:tcW w:w="4817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 xml:space="preserve">Урок 8.1. </w:t>
            </w:r>
            <w:proofErr w:type="spellStart"/>
            <w:r w:rsidRPr="005B50D9">
              <w:rPr>
                <w:szCs w:val="24"/>
              </w:rPr>
              <w:t>ЭГП</w:t>
            </w:r>
            <w:proofErr w:type="gramStart"/>
            <w:r w:rsidRPr="005B50D9">
              <w:rPr>
                <w:szCs w:val="24"/>
              </w:rPr>
              <w:t>,п</w:t>
            </w:r>
            <w:proofErr w:type="gramEnd"/>
            <w:r w:rsidRPr="005B50D9">
              <w:rPr>
                <w:szCs w:val="24"/>
              </w:rPr>
              <w:t>риродные</w:t>
            </w:r>
            <w:proofErr w:type="spellEnd"/>
            <w:r w:rsidRPr="005B50D9">
              <w:rPr>
                <w:szCs w:val="24"/>
              </w:rPr>
              <w:t xml:space="preserve"> условия и ресурсы уральского района.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Урок 8.2. специализация хозяйства района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Урок 8.3. Обобщение знаний по теме «Западная экономическая зона»</w:t>
            </w:r>
          </w:p>
        </w:tc>
        <w:tc>
          <w:tcPr>
            <w:tcW w:w="3848" w:type="dxa"/>
            <w:gridSpan w:val="2"/>
          </w:tcPr>
          <w:p w:rsidR="00920C69" w:rsidRPr="005B50D9" w:rsidRDefault="00920C69" w:rsidP="003021AA">
            <w:pPr>
              <w:pStyle w:val="6"/>
              <w:keepNext w:val="0"/>
              <w:jc w:val="left"/>
              <w:rPr>
                <w:b w:val="0"/>
                <w:szCs w:val="24"/>
              </w:rPr>
            </w:pPr>
          </w:p>
        </w:tc>
        <w:tc>
          <w:tcPr>
            <w:tcW w:w="974" w:type="dxa"/>
          </w:tcPr>
          <w:p w:rsidR="00920C69" w:rsidRPr="005B50D9" w:rsidRDefault="00920C69" w:rsidP="003021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22.03.</w:t>
            </w:r>
          </w:p>
          <w:p w:rsidR="00920C69" w:rsidRPr="005B50D9" w:rsidRDefault="00920C69" w:rsidP="003021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  <w:p w:rsidR="00920C69" w:rsidRPr="005B50D9" w:rsidRDefault="00920C69" w:rsidP="003021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jc w:val="left"/>
              <w:rPr>
                <w:b w:val="0"/>
                <w:szCs w:val="24"/>
              </w:rPr>
            </w:pPr>
          </w:p>
        </w:tc>
      </w:tr>
      <w:tr w:rsidR="00920C69" w:rsidRPr="005B50D9" w:rsidTr="003021AA">
        <w:trPr>
          <w:gridBefore w:val="2"/>
          <w:wBefore w:w="392" w:type="dxa"/>
          <w:trHeight w:val="991"/>
        </w:trPr>
        <w:tc>
          <w:tcPr>
            <w:tcW w:w="8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20C69" w:rsidRPr="005B50D9" w:rsidRDefault="00920C69" w:rsidP="003021AA">
            <w:pPr>
              <w:pStyle w:val="1"/>
              <w:rPr>
                <w:szCs w:val="24"/>
              </w:rPr>
            </w:pPr>
            <w:r w:rsidRPr="005B50D9">
              <w:rPr>
                <w:szCs w:val="24"/>
              </w:rPr>
              <w:t>53</w:t>
            </w:r>
          </w:p>
          <w:p w:rsidR="00920C69" w:rsidRPr="005B50D9" w:rsidRDefault="00920C69" w:rsidP="003021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2 часа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920C69" w:rsidRPr="005B50D9" w:rsidRDefault="00920C69" w:rsidP="003021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proofErr w:type="spellStart"/>
            <w:r w:rsidRPr="005B50D9"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 w:rsidRPr="005B50D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920C69" w:rsidRPr="005B50D9" w:rsidRDefault="00920C69" w:rsidP="003021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Сибирский район.</w:t>
            </w:r>
          </w:p>
        </w:tc>
        <w:tc>
          <w:tcPr>
            <w:tcW w:w="4817" w:type="dxa"/>
            <w:tcBorders>
              <w:top w:val="single" w:sz="4" w:space="0" w:color="auto"/>
            </w:tcBorders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 xml:space="preserve">Урок 9.1. ЭГП, природные условия и ресурсы </w:t>
            </w:r>
            <w:proofErr w:type="spellStart"/>
            <w:r w:rsidRPr="005B50D9">
              <w:rPr>
                <w:szCs w:val="24"/>
              </w:rPr>
              <w:t>Западно-Сибирского</w:t>
            </w:r>
            <w:proofErr w:type="spellEnd"/>
            <w:r w:rsidRPr="005B50D9">
              <w:rPr>
                <w:szCs w:val="24"/>
              </w:rPr>
              <w:t xml:space="preserve"> района. </w:t>
            </w:r>
            <w:r w:rsidRPr="005B50D9">
              <w:rPr>
                <w:szCs w:val="24"/>
              </w:rPr>
              <w:br/>
              <w:t>Урок 9.2. Специализация хозяйства района.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</w:tcBorders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920C69" w:rsidRPr="005B50D9" w:rsidRDefault="00920C69" w:rsidP="00302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12.04.</w:t>
            </w:r>
          </w:p>
          <w:p w:rsidR="00920C69" w:rsidRPr="005B50D9" w:rsidRDefault="00920C69" w:rsidP="003021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13.04.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</w:tr>
      <w:tr w:rsidR="00920C69" w:rsidRPr="005B50D9" w:rsidTr="003021AA">
        <w:trPr>
          <w:gridBefore w:val="1"/>
          <w:wBefore w:w="224" w:type="dxa"/>
          <w:trHeight w:val="76"/>
        </w:trPr>
        <w:tc>
          <w:tcPr>
            <w:tcW w:w="2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55</w:t>
            </w:r>
          </w:p>
          <w:p w:rsidR="00920C69" w:rsidRPr="005B50D9" w:rsidRDefault="00920C69" w:rsidP="003021A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4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 xml:space="preserve">2 часа </w:t>
            </w:r>
          </w:p>
        </w:tc>
        <w:tc>
          <w:tcPr>
            <w:tcW w:w="2269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proofErr w:type="spellStart"/>
            <w:r w:rsidRPr="005B50D9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5B50D9">
              <w:rPr>
                <w:rFonts w:ascii="Times New Roman" w:hAnsi="Times New Roman"/>
                <w:sz w:val="24"/>
                <w:szCs w:val="24"/>
              </w:rPr>
              <w:t xml:space="preserve"> - Сибирский экономический район.</w:t>
            </w:r>
          </w:p>
        </w:tc>
        <w:tc>
          <w:tcPr>
            <w:tcW w:w="4817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 xml:space="preserve">Урок 10.1. ЭГП, природные условия и ресурсы </w:t>
            </w:r>
            <w:proofErr w:type="spellStart"/>
            <w:r w:rsidRPr="005B50D9">
              <w:rPr>
                <w:szCs w:val="24"/>
              </w:rPr>
              <w:t>Восточно-Сибирского</w:t>
            </w:r>
            <w:proofErr w:type="spellEnd"/>
            <w:r w:rsidRPr="005B50D9">
              <w:rPr>
                <w:szCs w:val="24"/>
              </w:rPr>
              <w:t xml:space="preserve"> района.</w:t>
            </w:r>
            <w:r w:rsidRPr="005B50D9">
              <w:rPr>
                <w:szCs w:val="24"/>
              </w:rPr>
              <w:br/>
              <w:t xml:space="preserve">Урок 10.2. Специализация хозяйства района. </w:t>
            </w:r>
          </w:p>
        </w:tc>
        <w:tc>
          <w:tcPr>
            <w:tcW w:w="3827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16.Сравнение </w:t>
            </w:r>
            <w:proofErr w:type="spellStart"/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хоз-ной</w:t>
            </w:r>
            <w:proofErr w:type="spellEnd"/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специализации </w:t>
            </w:r>
            <w:proofErr w:type="spellStart"/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Западно-Сибирского</w:t>
            </w:r>
            <w:proofErr w:type="spellEnd"/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Восточно-Сибирского</w:t>
            </w:r>
            <w:proofErr w:type="spellEnd"/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эк-ких</w:t>
            </w:r>
            <w:proofErr w:type="spellEnd"/>
            <w:r w:rsidRPr="005B5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районов.</w:t>
            </w:r>
          </w:p>
          <w:p w:rsidR="00920C69" w:rsidRPr="005B50D9" w:rsidRDefault="00920C69" w:rsidP="003021A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19.04.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</w:tr>
      <w:tr w:rsidR="00920C69" w:rsidRPr="005B50D9" w:rsidTr="003021AA">
        <w:trPr>
          <w:trHeight w:val="1840"/>
        </w:trPr>
        <w:tc>
          <w:tcPr>
            <w:tcW w:w="534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57</w:t>
            </w:r>
          </w:p>
          <w:p w:rsidR="00920C69" w:rsidRPr="005B50D9" w:rsidRDefault="00920C69" w:rsidP="003021A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4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4 часа</w:t>
            </w:r>
          </w:p>
        </w:tc>
        <w:tc>
          <w:tcPr>
            <w:tcW w:w="2269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r w:rsidRPr="005B50D9">
              <w:rPr>
                <w:rFonts w:ascii="Times New Roman" w:hAnsi="Times New Roman"/>
                <w:sz w:val="24"/>
                <w:szCs w:val="24"/>
              </w:rPr>
              <w:br/>
              <w:t>Дальний Восток.</w:t>
            </w:r>
          </w:p>
        </w:tc>
        <w:tc>
          <w:tcPr>
            <w:tcW w:w="4817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Урок 11.1. ЭГП, природные условия и ресурсы Дальнего Востока</w:t>
            </w:r>
          </w:p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Урок11.2. Специфика хозяйственной специализации.</w:t>
            </w:r>
            <w:r w:rsidRPr="005B50D9">
              <w:rPr>
                <w:szCs w:val="24"/>
              </w:rPr>
              <w:br/>
              <w:t>Урок 11.3. Обобщение знаний по теме «Восточная экономическая зона».</w:t>
            </w:r>
          </w:p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 xml:space="preserve">Урок 11.4.Обобщающий урок по теме </w:t>
            </w:r>
          </w:p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« Экономические районы России»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20C69" w:rsidRPr="005B50D9" w:rsidRDefault="00920C69" w:rsidP="003021AA">
            <w:pPr>
              <w:pStyle w:val="6"/>
              <w:keepNext w:val="0"/>
              <w:jc w:val="both"/>
              <w:rPr>
                <w:b w:val="0"/>
                <w:szCs w:val="24"/>
              </w:rPr>
            </w:pPr>
          </w:p>
        </w:tc>
        <w:tc>
          <w:tcPr>
            <w:tcW w:w="995" w:type="dxa"/>
            <w:gridSpan w:val="2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26.04.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27.04.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03.05.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</w:tr>
      <w:tr w:rsidR="00920C69" w:rsidRPr="005B50D9" w:rsidTr="003021AA">
        <w:trPr>
          <w:trHeight w:val="1492"/>
        </w:trPr>
        <w:tc>
          <w:tcPr>
            <w:tcW w:w="534" w:type="dxa"/>
            <w:gridSpan w:val="6"/>
            <w:vMerge/>
            <w:tcBorders>
              <w:top w:val="nil"/>
            </w:tcBorders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4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5 часов</w:t>
            </w:r>
          </w:p>
        </w:tc>
        <w:tc>
          <w:tcPr>
            <w:tcW w:w="2269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u w:val="single"/>
              </w:rPr>
              <w:t>Раздел 3.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Страны Ближнего Зарубежья(5часов)</w:t>
            </w:r>
          </w:p>
        </w:tc>
        <w:tc>
          <w:tcPr>
            <w:tcW w:w="4817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Урок12. 1. Страны Европейского Запада. Балтия и Белоруссия.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12.2. Страны Европейского </w:t>
            </w:r>
            <w:proofErr w:type="spellStart"/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Юга</w:t>
            </w:r>
            <w:proofErr w:type="gramStart"/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краина</w:t>
            </w:r>
            <w:proofErr w:type="spellEnd"/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Молдавия.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Урок 12.3. Страны Закавказья.</w:t>
            </w:r>
          </w:p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 xml:space="preserve">Урок 12.4. Страны Азиатского Юга. </w:t>
            </w:r>
          </w:p>
          <w:p w:rsidR="00920C69" w:rsidRPr="005B50D9" w:rsidRDefault="00920C69" w:rsidP="003021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Урок 12.5. Обобщение знаний по теме «Страны Ближнего Зарубежья»</w:t>
            </w:r>
          </w:p>
        </w:tc>
        <w:tc>
          <w:tcPr>
            <w:tcW w:w="3827" w:type="dxa"/>
          </w:tcPr>
          <w:p w:rsidR="00920C69" w:rsidRPr="005B50D9" w:rsidRDefault="00920C69" w:rsidP="0030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17.Составление схемы внешних производственно-территориальных связей между странами ближнего зарубежья и Россией.</w:t>
            </w:r>
          </w:p>
          <w:p w:rsidR="00920C69" w:rsidRPr="005B50D9" w:rsidRDefault="00920C69" w:rsidP="003021AA">
            <w:pPr>
              <w:pStyle w:val="6"/>
              <w:keepNext w:val="0"/>
              <w:jc w:val="both"/>
              <w:rPr>
                <w:b w:val="0"/>
                <w:szCs w:val="24"/>
                <w:u w:val="single"/>
              </w:rPr>
            </w:pPr>
          </w:p>
        </w:tc>
        <w:tc>
          <w:tcPr>
            <w:tcW w:w="995" w:type="dxa"/>
            <w:gridSpan w:val="2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10.05.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11.05.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17.05.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18.05.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</w:tr>
      <w:tr w:rsidR="00920C69" w:rsidRPr="005B50D9" w:rsidTr="003021AA">
        <w:trPr>
          <w:trHeight w:val="722"/>
        </w:trPr>
        <w:tc>
          <w:tcPr>
            <w:tcW w:w="534" w:type="dxa"/>
            <w:gridSpan w:val="6"/>
            <w:vMerge/>
            <w:tcBorders>
              <w:top w:val="nil"/>
            </w:tcBorders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66</w:t>
            </w:r>
          </w:p>
        </w:tc>
        <w:tc>
          <w:tcPr>
            <w:tcW w:w="994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1 час</w:t>
            </w:r>
          </w:p>
        </w:tc>
        <w:tc>
          <w:tcPr>
            <w:tcW w:w="2269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4817" w:type="dxa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Урок 1. Место России в хозяйственной системе современного мира.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20C69" w:rsidRPr="005B50D9" w:rsidRDefault="00920C69" w:rsidP="003021AA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5" w:type="dxa"/>
            <w:gridSpan w:val="2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  <w:r w:rsidRPr="005B50D9">
              <w:rPr>
                <w:b w:val="0"/>
                <w:szCs w:val="24"/>
              </w:rPr>
              <w:t>21.05.</w:t>
            </w: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</w:tr>
      <w:tr w:rsidR="00920C69" w:rsidRPr="005B50D9" w:rsidTr="003021AA">
        <w:trPr>
          <w:trHeight w:val="679"/>
        </w:trPr>
        <w:tc>
          <w:tcPr>
            <w:tcW w:w="534" w:type="dxa"/>
            <w:gridSpan w:val="6"/>
            <w:vMerge/>
            <w:tcBorders>
              <w:top w:val="nil"/>
              <w:bottom w:val="nil"/>
            </w:tcBorders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20C69" w:rsidRPr="005B50D9" w:rsidRDefault="00920C69" w:rsidP="003021AA">
            <w:pPr>
              <w:pStyle w:val="1"/>
              <w:keepNext w:val="0"/>
              <w:rPr>
                <w:szCs w:val="24"/>
              </w:rPr>
            </w:pPr>
            <w:r w:rsidRPr="005B50D9">
              <w:rPr>
                <w:szCs w:val="24"/>
              </w:rPr>
              <w:t>67</w:t>
            </w:r>
          </w:p>
          <w:p w:rsidR="00920C69" w:rsidRPr="005B50D9" w:rsidRDefault="00920C69" w:rsidP="003021A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5B50D9">
              <w:rPr>
                <w:sz w:val="24"/>
                <w:szCs w:val="24"/>
                <w:lang w:eastAsia="ru-RU"/>
              </w:rPr>
              <w:t>68</w:t>
            </w:r>
          </w:p>
          <w:p w:rsidR="00920C69" w:rsidRPr="005B50D9" w:rsidRDefault="00920C69" w:rsidP="003021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20C69" w:rsidRDefault="00920C69" w:rsidP="003021AA">
            <w:pPr>
              <w:pStyle w:val="1"/>
              <w:keepNext w:val="0"/>
              <w:rPr>
                <w:szCs w:val="24"/>
                <w:lang w:val="en-US"/>
              </w:rPr>
            </w:pPr>
            <w:r w:rsidRPr="005B50D9">
              <w:rPr>
                <w:szCs w:val="24"/>
              </w:rPr>
              <w:lastRenderedPageBreak/>
              <w:t>1 час</w:t>
            </w:r>
          </w:p>
          <w:p w:rsidR="00920C69" w:rsidRPr="00FF5294" w:rsidRDefault="00920C69" w:rsidP="003021AA">
            <w:pPr>
              <w:rPr>
                <w:lang w:eastAsia="ru-RU"/>
              </w:rPr>
            </w:pPr>
            <w:r>
              <w:rPr>
                <w:lang w:val="en-US" w:eastAsia="ru-RU"/>
              </w:rPr>
              <w:t xml:space="preserve">1 </w:t>
            </w:r>
            <w:r>
              <w:rPr>
                <w:lang w:eastAsia="ru-RU"/>
              </w:rPr>
              <w:t>час</w:t>
            </w:r>
          </w:p>
        </w:tc>
        <w:tc>
          <w:tcPr>
            <w:tcW w:w="2269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D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817" w:type="dxa"/>
          </w:tcPr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Урок 1. Повторение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Урок 2. Тестовая работа с использованием КИМ (допуск к ГИА) реферат</w:t>
            </w:r>
          </w:p>
          <w:p w:rsidR="00920C69" w:rsidRPr="005B50D9" w:rsidRDefault="00920C69" w:rsidP="0030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  <w:u w:val="single"/>
              </w:rPr>
            </w:pPr>
          </w:p>
        </w:tc>
        <w:tc>
          <w:tcPr>
            <w:tcW w:w="995" w:type="dxa"/>
            <w:gridSpan w:val="2"/>
          </w:tcPr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23.05.</w:t>
            </w:r>
          </w:p>
          <w:p w:rsidR="00920C69" w:rsidRPr="005B50D9" w:rsidRDefault="00920C69" w:rsidP="0030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0D9">
              <w:rPr>
                <w:rFonts w:ascii="Times New Roman" w:hAnsi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920C69" w:rsidRPr="005B50D9" w:rsidRDefault="00920C69" w:rsidP="003021AA">
            <w:pPr>
              <w:pStyle w:val="6"/>
              <w:keepNext w:val="0"/>
              <w:rPr>
                <w:b w:val="0"/>
                <w:szCs w:val="24"/>
              </w:rPr>
            </w:pPr>
          </w:p>
        </w:tc>
      </w:tr>
    </w:tbl>
    <w:p w:rsidR="00920C69" w:rsidRPr="005B50D9" w:rsidRDefault="00920C69" w:rsidP="00920C69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20C69" w:rsidRPr="005B50D9" w:rsidRDefault="00920C69" w:rsidP="00920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C69" w:rsidRPr="005B50D9" w:rsidRDefault="00920C69" w:rsidP="00920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C69" w:rsidRPr="005B50D9" w:rsidRDefault="00920C69" w:rsidP="00920C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C69" w:rsidRPr="005B50D9" w:rsidRDefault="00920C69" w:rsidP="00920C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C69" w:rsidRPr="005B50D9" w:rsidRDefault="00920C69" w:rsidP="00920C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C69" w:rsidRPr="005B50D9" w:rsidRDefault="00920C69" w:rsidP="00920C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F1E5D" w:rsidRDefault="00DF1E5D"/>
    <w:sectPr w:rsidR="00DF1E5D" w:rsidSect="0007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C69"/>
    <w:rsid w:val="000751C0"/>
    <w:rsid w:val="00920C69"/>
    <w:rsid w:val="00DF1E5D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6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0C69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20C69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C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20C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2F473-0235-47C2-8D83-8D9A7823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3764</Words>
  <Characters>21455</Characters>
  <Application>Microsoft Office Word</Application>
  <DocSecurity>0</DocSecurity>
  <Lines>178</Lines>
  <Paragraphs>50</Paragraphs>
  <ScaleCrop>false</ScaleCrop>
  <Company/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2018-09-24T10:57:00Z</dcterms:created>
  <dcterms:modified xsi:type="dcterms:W3CDTF">2018-11-28T08:11:00Z</dcterms:modified>
</cp:coreProperties>
</file>