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F4" w:rsidRDefault="00861BF4" w:rsidP="00861BF4">
      <w:pPr>
        <w:ind w:left="708" w:firstLine="708"/>
        <w:jc w:val="center"/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CF5D83">
        <w:rPr>
          <w:rFonts w:ascii="Times New Roman" w:hAnsi="Times New Roman" w:cs="Times New Roman"/>
          <w:i/>
          <w:sz w:val="24"/>
          <w:szCs w:val="20"/>
          <w:u w:val="single"/>
        </w:rPr>
        <w:t xml:space="preserve">Задания для самостоятельной работы в дистанционном режиме для учащихся </w:t>
      </w:r>
      <w:r>
        <w:rPr>
          <w:rFonts w:ascii="Times New Roman" w:hAnsi="Times New Roman" w:cs="Times New Roman"/>
          <w:i/>
          <w:sz w:val="24"/>
          <w:szCs w:val="20"/>
          <w:u w:val="single"/>
        </w:rPr>
        <w:t>5-10</w:t>
      </w:r>
      <w:r w:rsidRPr="00CF5D83">
        <w:rPr>
          <w:rFonts w:ascii="Times New Roman" w:hAnsi="Times New Roman" w:cs="Times New Roman"/>
          <w:i/>
          <w:sz w:val="24"/>
          <w:szCs w:val="20"/>
          <w:u w:val="single"/>
        </w:rPr>
        <w:t xml:space="preserve"> классов </w:t>
      </w:r>
    </w:p>
    <w:tbl>
      <w:tblPr>
        <w:tblStyle w:val="a3"/>
        <w:tblW w:w="0" w:type="auto"/>
        <w:tblInd w:w="708" w:type="dxa"/>
        <w:tblLook w:val="04A0"/>
      </w:tblPr>
      <w:tblGrid>
        <w:gridCol w:w="2944"/>
        <w:gridCol w:w="5919"/>
      </w:tblGrid>
      <w:tr w:rsidR="00861BF4" w:rsidTr="000F0EAB">
        <w:tc>
          <w:tcPr>
            <w:tcW w:w="8863" w:type="dxa"/>
            <w:gridSpan w:val="2"/>
          </w:tcPr>
          <w:p w:rsidR="00861BF4" w:rsidRPr="002C0460" w:rsidRDefault="00861BF4" w:rsidP="000F0EA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0460">
              <w:rPr>
                <w:rFonts w:ascii="Times New Roman" w:hAnsi="Times New Roman" w:cs="Times New Roman"/>
                <w:b/>
                <w:sz w:val="24"/>
                <w:szCs w:val="20"/>
              </w:rPr>
              <w:t>5 класс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№1131 (1,2)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стр. 284, упр. 802, устно.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Стр.168-171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proofErr w:type="spellEnd"/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2B4660" w:rsidTr="000F0EAB">
        <w:tc>
          <w:tcPr>
            <w:tcW w:w="2944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19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4660" w:rsidTr="000F0EAB">
        <w:tc>
          <w:tcPr>
            <w:tcW w:w="2944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19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4660" w:rsidTr="000F0EAB">
        <w:tc>
          <w:tcPr>
            <w:tcW w:w="8863" w:type="dxa"/>
            <w:gridSpan w:val="2"/>
          </w:tcPr>
          <w:p w:rsidR="002B4660" w:rsidRPr="002C0460" w:rsidRDefault="002B4660" w:rsidP="000F0EA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0460">
              <w:rPr>
                <w:rFonts w:ascii="Times New Roman" w:hAnsi="Times New Roman" w:cs="Times New Roman"/>
                <w:b/>
                <w:sz w:val="24"/>
                <w:szCs w:val="20"/>
              </w:rPr>
              <w:t>6 класс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№ 749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итоги главы 4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об опере </w:t>
            </w:r>
            <w:proofErr w:type="spellStart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Рисунок «Ура, каникулы»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тестовая работа</w:t>
            </w:r>
          </w:p>
        </w:tc>
      </w:tr>
      <w:tr w:rsidR="002B4660" w:rsidTr="000F0EAB">
        <w:tc>
          <w:tcPr>
            <w:tcW w:w="2944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19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4660" w:rsidTr="000F0EAB">
        <w:tc>
          <w:tcPr>
            <w:tcW w:w="8863" w:type="dxa"/>
            <w:gridSpan w:val="2"/>
          </w:tcPr>
          <w:p w:rsidR="002B4660" w:rsidRPr="002C0460" w:rsidRDefault="002B4660" w:rsidP="000F0EA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0460">
              <w:rPr>
                <w:rFonts w:ascii="Times New Roman" w:hAnsi="Times New Roman" w:cs="Times New Roman"/>
                <w:b/>
                <w:sz w:val="24"/>
                <w:szCs w:val="20"/>
              </w:rPr>
              <w:t>7 класс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Тестовая работа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Стр. 104. К.р. 10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Читать М.Зощенко «История болезни».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П. 29 № 1134,1135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Стр. 154-161 задание 2 на стр. 161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919" w:type="dxa"/>
          </w:tcPr>
          <w:p w:rsidR="002B4660" w:rsidRPr="008C33DA" w:rsidRDefault="002B4660" w:rsidP="000F0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660" w:rsidTr="000F0EAB">
        <w:tc>
          <w:tcPr>
            <w:tcW w:w="2944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19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4660" w:rsidTr="000F0EAB">
        <w:tc>
          <w:tcPr>
            <w:tcW w:w="8863" w:type="dxa"/>
            <w:gridSpan w:val="2"/>
          </w:tcPr>
          <w:p w:rsidR="002B4660" w:rsidRPr="002C0460" w:rsidRDefault="002B4660" w:rsidP="000F0EA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0460">
              <w:rPr>
                <w:rFonts w:ascii="Times New Roman" w:hAnsi="Times New Roman" w:cs="Times New Roman"/>
                <w:b/>
                <w:sz w:val="24"/>
                <w:szCs w:val="20"/>
              </w:rPr>
              <w:t>8 класс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 xml:space="preserve"> №862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 xml:space="preserve">Дочитать </w:t>
            </w:r>
            <w:proofErr w:type="spellStart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«Мандариновые острова»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роман В.Скотта «Айвенго». Какие события отражены в романе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 xml:space="preserve"> 138, </w:t>
            </w:r>
            <w:proofErr w:type="spellStart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Стр168-170, в.1,2,3 письменно</w:t>
            </w:r>
          </w:p>
        </w:tc>
      </w:tr>
      <w:tr w:rsidR="002B4660" w:rsidTr="000F0EAB">
        <w:tc>
          <w:tcPr>
            <w:tcW w:w="2944" w:type="dxa"/>
          </w:tcPr>
          <w:p w:rsidR="002B4660" w:rsidRPr="00895737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B4660" w:rsidRPr="00FE5312" w:rsidRDefault="002B4660" w:rsidP="000F0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660" w:rsidTr="000F0EAB">
        <w:tc>
          <w:tcPr>
            <w:tcW w:w="2944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19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4660" w:rsidTr="000F0EAB">
        <w:tc>
          <w:tcPr>
            <w:tcW w:w="8863" w:type="dxa"/>
            <w:gridSpan w:val="2"/>
          </w:tcPr>
          <w:p w:rsidR="002B4660" w:rsidRPr="002C0460" w:rsidRDefault="002B4660" w:rsidP="000F0EA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0460">
              <w:rPr>
                <w:rFonts w:ascii="Times New Roman" w:hAnsi="Times New Roman" w:cs="Times New Roman"/>
                <w:b/>
                <w:sz w:val="24"/>
                <w:szCs w:val="20"/>
              </w:rPr>
              <w:t>9 класс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П.34-39 повторение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proofErr w:type="gramStart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ешу ОГЭ задания №1-10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Работа в контурной карте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Данте «Белый квадрат» дочитать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Задание на карточках, читать и переводить</w:t>
            </w:r>
          </w:p>
        </w:tc>
      </w:tr>
      <w:tr w:rsidR="002B4660" w:rsidTr="000F0EAB">
        <w:tc>
          <w:tcPr>
            <w:tcW w:w="2944" w:type="dxa"/>
          </w:tcPr>
          <w:p w:rsidR="002B4660" w:rsidRPr="001A02D6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B4660" w:rsidRPr="001A02D6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60" w:rsidTr="000F0EAB">
        <w:tc>
          <w:tcPr>
            <w:tcW w:w="2944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19" w:type="dxa"/>
          </w:tcPr>
          <w:p w:rsidR="002B4660" w:rsidRDefault="002B4660" w:rsidP="000F0E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4660" w:rsidTr="000F0EAB">
        <w:tc>
          <w:tcPr>
            <w:tcW w:w="8863" w:type="dxa"/>
            <w:gridSpan w:val="2"/>
          </w:tcPr>
          <w:p w:rsidR="002B4660" w:rsidRPr="002C0460" w:rsidRDefault="002B4660" w:rsidP="000F0EA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0460">
              <w:rPr>
                <w:rFonts w:ascii="Times New Roman" w:hAnsi="Times New Roman" w:cs="Times New Roman"/>
                <w:b/>
                <w:sz w:val="24"/>
                <w:szCs w:val="20"/>
              </w:rPr>
              <w:t>10 класс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Стр. 144, упр. 1 (а).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B4660" w:rsidTr="000F0EAB">
        <w:tc>
          <w:tcPr>
            <w:tcW w:w="2944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19" w:type="dxa"/>
          </w:tcPr>
          <w:p w:rsidR="002B4660" w:rsidRPr="002B4660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Стр. 136-145, практическая работа на стр. 144.</w:t>
            </w:r>
          </w:p>
        </w:tc>
      </w:tr>
      <w:tr w:rsidR="002B4660" w:rsidTr="000F0EAB">
        <w:tc>
          <w:tcPr>
            <w:tcW w:w="2944" w:type="dxa"/>
          </w:tcPr>
          <w:p w:rsidR="002B4660" w:rsidRPr="001A02D6" w:rsidRDefault="002B4660" w:rsidP="000F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B4660" w:rsidRPr="007A44EE" w:rsidRDefault="002B4660" w:rsidP="000F0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6E6" w:rsidRDefault="00F416E6"/>
    <w:sectPr w:rsidR="00F416E6" w:rsidSect="00F4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F4"/>
    <w:rsid w:val="001E3968"/>
    <w:rsid w:val="002B4660"/>
    <w:rsid w:val="00861BF4"/>
    <w:rsid w:val="00F4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Company>HP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2020-05-18T06:04:00Z</dcterms:created>
  <dcterms:modified xsi:type="dcterms:W3CDTF">2020-05-18T06:22:00Z</dcterms:modified>
</cp:coreProperties>
</file>